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3800954F" w14:textId="77777777" w:rsidTr="00037F98">
        <w:trPr>
          <w:cantSplit/>
        </w:trPr>
        <w:tc>
          <w:tcPr>
            <w:tcW w:w="10423" w:type="dxa"/>
            <w:gridSpan w:val="2"/>
            <w:shd w:val="clear" w:color="auto" w:fill="auto"/>
          </w:tcPr>
          <w:p w14:paraId="1D8CA772" w14:textId="5187ED1A" w:rsidR="002F13B0" w:rsidRPr="00AE6164" w:rsidRDefault="002F13B0" w:rsidP="005E2FD2">
            <w:pPr>
              <w:pStyle w:val="ZA"/>
              <w:framePr w:w="0" w:hRule="auto" w:wrap="auto" w:vAnchor="margin" w:hAnchor="text" w:yAlign="inline"/>
            </w:pPr>
            <w:bookmarkStart w:id="0" w:name="page1"/>
            <w:bookmarkStart w:id="1" w:name="MCCQCTEMPBM_00000018" w:colFirst="0" w:colLast="0"/>
            <w:r w:rsidRPr="00AE6164">
              <w:rPr>
                <w:sz w:val="64"/>
              </w:rPr>
              <w:t xml:space="preserve">3GPP </w:t>
            </w:r>
            <w:bookmarkStart w:id="2" w:name="specType1"/>
            <w:r w:rsidRPr="00802B62">
              <w:rPr>
                <w:sz w:val="64"/>
              </w:rPr>
              <w:t>TR</w:t>
            </w:r>
            <w:bookmarkEnd w:id="2"/>
            <w:r w:rsidRPr="00802B62">
              <w:rPr>
                <w:sz w:val="64"/>
              </w:rPr>
              <w:t xml:space="preserve"> </w:t>
            </w:r>
            <w:bookmarkStart w:id="3" w:name="specNumber"/>
            <w:r w:rsidR="00802B62" w:rsidRPr="00802B62">
              <w:rPr>
                <w:rFonts w:hint="eastAsia"/>
                <w:sz w:val="64"/>
                <w:lang w:eastAsia="zh-CN"/>
              </w:rPr>
              <w:t>38.</w:t>
            </w:r>
            <w:bookmarkEnd w:id="3"/>
            <w:r w:rsidR="000A6B37">
              <w:rPr>
                <w:sz w:val="64"/>
                <w:lang w:eastAsia="zh-CN"/>
              </w:rPr>
              <w:t>793</w:t>
            </w:r>
            <w:r w:rsidRPr="00802B62">
              <w:rPr>
                <w:sz w:val="64"/>
              </w:rPr>
              <w:t xml:space="preserve"> </w:t>
            </w:r>
            <w:r w:rsidRPr="00802B62">
              <w:t>V</w:t>
            </w:r>
            <w:r w:rsidR="005E2FD2">
              <w:rPr>
                <w:rFonts w:hint="eastAsia"/>
                <w:lang w:eastAsia="zh-CN"/>
              </w:rPr>
              <w:t>0.</w:t>
            </w:r>
            <w:r w:rsidR="009F2A26">
              <w:rPr>
                <w:lang w:eastAsia="zh-CN"/>
              </w:rPr>
              <w:t>2</w:t>
            </w:r>
            <w:r w:rsidR="005E2FD2">
              <w:rPr>
                <w:lang w:eastAsia="zh-CN"/>
              </w:rPr>
              <w:t>.</w:t>
            </w:r>
            <w:r w:rsidR="00AE6655">
              <w:rPr>
                <w:lang w:eastAsia="zh-CN"/>
              </w:rPr>
              <w:t>0</w:t>
            </w:r>
            <w:r w:rsidR="00AE6655" w:rsidRPr="00802B62">
              <w:t xml:space="preserve"> </w:t>
            </w:r>
            <w:r w:rsidRPr="00802B62">
              <w:rPr>
                <w:sz w:val="32"/>
              </w:rPr>
              <w:t>(</w:t>
            </w:r>
            <w:bookmarkStart w:id="4" w:name="issueDate"/>
            <w:r w:rsidR="00802B62" w:rsidRPr="00802B62">
              <w:rPr>
                <w:rFonts w:hint="eastAsia"/>
                <w:sz w:val="32"/>
                <w:lang w:eastAsia="zh-CN"/>
              </w:rPr>
              <w:t>202</w:t>
            </w:r>
            <w:r w:rsidR="000A6B37">
              <w:rPr>
                <w:sz w:val="32"/>
                <w:lang w:eastAsia="zh-CN"/>
              </w:rPr>
              <w:t>5</w:t>
            </w:r>
            <w:r w:rsidR="00802B62" w:rsidRPr="00802B62">
              <w:rPr>
                <w:rFonts w:hint="eastAsia"/>
                <w:sz w:val="32"/>
                <w:lang w:eastAsia="zh-CN"/>
              </w:rPr>
              <w:t>-</w:t>
            </w:r>
            <w:bookmarkEnd w:id="4"/>
            <w:r w:rsidR="009F2A26">
              <w:rPr>
                <w:sz w:val="32"/>
                <w:lang w:eastAsia="zh-CN"/>
              </w:rPr>
              <w:t>09</w:t>
            </w:r>
            <w:r w:rsidR="008968AC">
              <w:rPr>
                <w:sz w:val="32"/>
                <w:lang w:eastAsia="zh-CN"/>
              </w:rPr>
              <w:t>)</w:t>
            </w:r>
          </w:p>
        </w:tc>
      </w:tr>
      <w:bookmarkEnd w:id="1"/>
      <w:tr w:rsidR="002F13B0" w14:paraId="3C99597D" w14:textId="77777777" w:rsidTr="00037F98">
        <w:trPr>
          <w:cantSplit/>
          <w:trHeight w:hRule="exact" w:val="1134"/>
        </w:trPr>
        <w:tc>
          <w:tcPr>
            <w:tcW w:w="10423" w:type="dxa"/>
            <w:gridSpan w:val="2"/>
            <w:shd w:val="clear" w:color="auto" w:fill="auto"/>
          </w:tcPr>
          <w:p w14:paraId="096CC9D3" w14:textId="77777777" w:rsidR="002F13B0" w:rsidRDefault="002F13B0" w:rsidP="00037F98">
            <w:pPr>
              <w:pStyle w:val="ZB"/>
              <w:framePr w:w="0" w:hRule="auto" w:wrap="auto" w:vAnchor="margin" w:hAnchor="text" w:yAlign="inline"/>
            </w:pPr>
            <w:r w:rsidRPr="004D3578">
              <w:t xml:space="preserve">Technical </w:t>
            </w:r>
            <w:bookmarkStart w:id="5" w:name="spectype2"/>
            <w:r w:rsidRPr="00802B62">
              <w:t>Report</w:t>
            </w:r>
            <w:bookmarkEnd w:id="5"/>
          </w:p>
          <w:p w14:paraId="2D875A20" w14:textId="77777777" w:rsidR="002F13B0" w:rsidRDefault="002F13B0" w:rsidP="00037F98">
            <w:pPr>
              <w:pStyle w:val="Guidance"/>
            </w:pPr>
          </w:p>
        </w:tc>
      </w:tr>
      <w:tr w:rsidR="002F13B0" w:rsidRPr="00AE6164" w14:paraId="6DE08709" w14:textId="77777777" w:rsidTr="00037F98">
        <w:trPr>
          <w:cantSplit/>
          <w:trHeight w:hRule="exact" w:val="3686"/>
        </w:trPr>
        <w:tc>
          <w:tcPr>
            <w:tcW w:w="10423" w:type="dxa"/>
            <w:gridSpan w:val="2"/>
            <w:tcBorders>
              <w:bottom w:val="single" w:sz="12" w:space="0" w:color="auto"/>
            </w:tcBorders>
            <w:shd w:val="clear" w:color="auto" w:fill="auto"/>
          </w:tcPr>
          <w:p w14:paraId="620ADE69" w14:textId="77777777" w:rsidR="002F13B0" w:rsidRPr="00AE6164" w:rsidRDefault="002F13B0" w:rsidP="00037F98">
            <w:pPr>
              <w:pStyle w:val="ZT"/>
              <w:framePr w:wrap="auto" w:hAnchor="text" w:yAlign="inline"/>
            </w:pPr>
            <w:r w:rsidRPr="00AE6164">
              <w:t>3rd Generation Partnership Project;</w:t>
            </w:r>
          </w:p>
          <w:p w14:paraId="56033F5B" w14:textId="77777777" w:rsidR="002F13B0" w:rsidRDefault="002F13B0" w:rsidP="00037F98">
            <w:pPr>
              <w:pStyle w:val="ZT"/>
              <w:framePr w:wrap="auto" w:hAnchor="text" w:yAlign="inline"/>
              <w:rPr>
                <w:lang w:eastAsia="zh-CN"/>
              </w:rPr>
            </w:pPr>
            <w:r w:rsidRPr="00AE6164">
              <w:t xml:space="preserve">Technical Specification Group </w:t>
            </w:r>
            <w:bookmarkStart w:id="6" w:name="specTitle"/>
            <w:r w:rsidR="00802B62">
              <w:rPr>
                <w:lang w:eastAsia="zh-CN"/>
              </w:rPr>
              <w:t>Radio Access Network</w:t>
            </w:r>
            <w:r w:rsidRPr="00802B62">
              <w:t>;</w:t>
            </w:r>
          </w:p>
          <w:p w14:paraId="55A25E66"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510C4ED0" w14:textId="77777777" w:rsidR="002F13B0" w:rsidRPr="00802B62" w:rsidRDefault="002E25F1" w:rsidP="00941C45">
            <w:pPr>
              <w:pStyle w:val="ZT"/>
              <w:framePr w:wrap="auto" w:hAnchor="text" w:yAlign="inline"/>
              <w:wordWrap w:val="0"/>
            </w:pPr>
            <w:r w:rsidRPr="002E25F1">
              <w:rPr>
                <w:lang w:eastAsia="zh-CN"/>
              </w:rPr>
              <w:t>Requirements for simultaneous Rx/Tx band combinations for NR CA/DC, NR SUL and LTE/NR DC</w:t>
            </w:r>
          </w:p>
          <w:bookmarkEnd w:id="6"/>
          <w:p w14:paraId="603860A5" w14:textId="7F15931D"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7" w:name="specRelease"/>
            <w:r w:rsidR="002F13B0" w:rsidRPr="002F13B0">
              <w:rPr>
                <w:rStyle w:val="ZGSM"/>
              </w:rPr>
              <w:t>1</w:t>
            </w:r>
            <w:bookmarkEnd w:id="7"/>
            <w:r w:rsidR="000A6B37">
              <w:rPr>
                <w:rStyle w:val="ZGSM"/>
              </w:rPr>
              <w:t>9</w:t>
            </w:r>
            <w:r w:rsidR="002B3B39">
              <w:rPr>
                <w:rFonts w:hint="eastAsia"/>
                <w:lang w:eastAsia="zh-CN"/>
              </w:rPr>
              <w:t>)</w:t>
            </w:r>
          </w:p>
        </w:tc>
      </w:tr>
      <w:tr w:rsidR="002F13B0" w:rsidRPr="00AE6164" w14:paraId="4F726AE1" w14:textId="77777777" w:rsidTr="00037F98">
        <w:trPr>
          <w:cantSplit/>
        </w:trPr>
        <w:tc>
          <w:tcPr>
            <w:tcW w:w="10423" w:type="dxa"/>
            <w:gridSpan w:val="2"/>
            <w:tcBorders>
              <w:top w:val="single" w:sz="12" w:space="0" w:color="auto"/>
              <w:bottom w:val="dashed" w:sz="4" w:space="0" w:color="auto"/>
            </w:tcBorders>
            <w:shd w:val="clear" w:color="auto" w:fill="auto"/>
          </w:tcPr>
          <w:p w14:paraId="59A95017" w14:textId="77777777" w:rsidR="002F13B0" w:rsidRPr="00AE6164" w:rsidRDefault="002F13B0" w:rsidP="00802B62">
            <w:pPr>
              <w:pStyle w:val="TAR"/>
              <w:ind w:right="720"/>
              <w:jc w:val="both"/>
              <w:rPr>
                <w:lang w:eastAsia="zh-CN"/>
              </w:rPr>
            </w:pPr>
          </w:p>
        </w:tc>
      </w:tr>
      <w:bookmarkStart w:id="8" w:name="_MON_1684549432"/>
      <w:bookmarkEnd w:id="8"/>
      <w:tr w:rsidR="002F13B0" w:rsidRPr="00AE6164" w14:paraId="17138066" w14:textId="77777777" w:rsidTr="00037F98">
        <w:trPr>
          <w:cantSplit/>
          <w:trHeight w:hRule="exact" w:val="1531"/>
        </w:trPr>
        <w:tc>
          <w:tcPr>
            <w:tcW w:w="5211" w:type="dxa"/>
            <w:tcBorders>
              <w:top w:val="dashed" w:sz="4" w:space="0" w:color="auto"/>
              <w:bottom w:val="dashed" w:sz="4" w:space="0" w:color="auto"/>
            </w:tcBorders>
            <w:shd w:val="clear" w:color="auto" w:fill="auto"/>
          </w:tcPr>
          <w:p w14:paraId="737B227C" w14:textId="77777777" w:rsidR="002F13B0" w:rsidRDefault="002F13B0" w:rsidP="00037F98">
            <w:pPr>
              <w:pStyle w:val="TAL"/>
            </w:pPr>
            <w:r>
              <w:object w:dxaOrig="2026" w:dyaOrig="1251" w14:anchorId="1A108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85pt" o:ole="">
                  <v:imagedata r:id="rId8" o:title=""/>
                </v:shape>
                <o:OLEObject Type="Embed" ProgID="Word.Picture.8" ShapeID="_x0000_i1025" DrawAspect="Content" ObjectID="_1818590137" r:id="rId9"/>
              </w:object>
            </w:r>
          </w:p>
        </w:tc>
        <w:bookmarkStart w:id="9" w:name="_MON_1710316168"/>
        <w:bookmarkEnd w:id="9"/>
        <w:tc>
          <w:tcPr>
            <w:tcW w:w="5212" w:type="dxa"/>
            <w:tcBorders>
              <w:top w:val="dashed" w:sz="4" w:space="0" w:color="auto"/>
              <w:bottom w:val="dashed" w:sz="4" w:space="0" w:color="auto"/>
            </w:tcBorders>
            <w:shd w:val="clear" w:color="auto" w:fill="auto"/>
          </w:tcPr>
          <w:p w14:paraId="55E6ECB3" w14:textId="77777777" w:rsidR="002F13B0" w:rsidRDefault="002F13B0" w:rsidP="00037F98">
            <w:pPr>
              <w:pStyle w:val="TAR"/>
            </w:pPr>
            <w:r>
              <w:object w:dxaOrig="2126" w:dyaOrig="1243" w14:anchorId="06EAED63">
                <v:shape id="_x0000_i1026" type="#_x0000_t75" style="width:128.2pt;height:74.1pt" o:ole="">
                  <v:imagedata r:id="rId10" o:title=""/>
                </v:shape>
                <o:OLEObject Type="Embed" ProgID="Word.Picture.8" ShapeID="_x0000_i1026" DrawAspect="Content" ObjectID="_1818590138" r:id="rId11"/>
              </w:object>
            </w:r>
          </w:p>
        </w:tc>
      </w:tr>
      <w:tr w:rsidR="002F13B0" w:rsidRPr="00AE6164" w14:paraId="1E7DAAD9"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623175B6" w14:textId="77777777" w:rsidR="002F13B0" w:rsidRPr="000270B9" w:rsidRDefault="002F13B0" w:rsidP="00802B62">
            <w:pPr>
              <w:pStyle w:val="Guidance"/>
              <w:keepNext/>
              <w:ind w:left="851" w:hanging="567"/>
            </w:pPr>
            <w:bookmarkStart w:id="10" w:name="_Hlk99699974"/>
            <w:bookmarkEnd w:id="10"/>
          </w:p>
        </w:tc>
      </w:tr>
      <w:tr w:rsidR="002F13B0" w:rsidRPr="000270B9" w14:paraId="426667CE" w14:textId="77777777" w:rsidTr="00037F98">
        <w:trPr>
          <w:cantSplit/>
          <w:trHeight w:hRule="exact" w:val="964"/>
        </w:trPr>
        <w:tc>
          <w:tcPr>
            <w:tcW w:w="10423" w:type="dxa"/>
            <w:gridSpan w:val="2"/>
            <w:tcBorders>
              <w:top w:val="dashed" w:sz="4" w:space="0" w:color="auto"/>
            </w:tcBorders>
            <w:shd w:val="clear" w:color="auto" w:fill="auto"/>
          </w:tcPr>
          <w:p w14:paraId="5610179B"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DA92326" w14:textId="77777777" w:rsidR="002F13B0" w:rsidRPr="004D3578" w:rsidRDefault="002F13B0" w:rsidP="002F13B0">
      <w:pPr>
        <w:sectPr w:rsidR="002F13B0" w:rsidRPr="004D3578"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2F13B0" w14:paraId="4A1E638C" w14:textId="77777777" w:rsidTr="00037F98">
        <w:trPr>
          <w:trHeight w:hRule="exact" w:val="5670"/>
        </w:trPr>
        <w:tc>
          <w:tcPr>
            <w:tcW w:w="10423" w:type="dxa"/>
            <w:shd w:val="clear" w:color="auto" w:fill="auto"/>
          </w:tcPr>
          <w:p w14:paraId="0CB6566E" w14:textId="77777777" w:rsidR="002F13B0" w:rsidRDefault="002F13B0" w:rsidP="00037F98">
            <w:pPr>
              <w:pStyle w:val="Guidance"/>
            </w:pPr>
            <w:bookmarkStart w:id="12" w:name="page2"/>
          </w:p>
        </w:tc>
      </w:tr>
      <w:tr w:rsidR="002F13B0" w14:paraId="66CA06A8" w14:textId="77777777" w:rsidTr="00037F98">
        <w:trPr>
          <w:trHeight w:hRule="exact" w:val="5387"/>
        </w:trPr>
        <w:tc>
          <w:tcPr>
            <w:tcW w:w="10423" w:type="dxa"/>
            <w:shd w:val="clear" w:color="auto" w:fill="auto"/>
          </w:tcPr>
          <w:p w14:paraId="0ADDC46F" w14:textId="77777777" w:rsidR="002F13B0" w:rsidRPr="00133525" w:rsidRDefault="002F13B0" w:rsidP="00037F98">
            <w:pPr>
              <w:pStyle w:val="FP"/>
              <w:spacing w:after="240"/>
              <w:ind w:left="2835" w:right="2835"/>
              <w:jc w:val="center"/>
              <w:rPr>
                <w:rFonts w:ascii="Arial" w:hAnsi="Arial"/>
                <w:b/>
                <w:i/>
              </w:rPr>
            </w:pPr>
            <w:bookmarkStart w:id="13" w:name="coords3gpp"/>
            <w:r w:rsidRPr="00133525">
              <w:rPr>
                <w:rFonts w:ascii="Arial" w:hAnsi="Arial"/>
                <w:b/>
                <w:i/>
              </w:rPr>
              <w:t>3GPP</w:t>
            </w:r>
          </w:p>
          <w:p w14:paraId="78C5903E" w14:textId="77777777" w:rsidR="002F13B0" w:rsidRPr="004D3578" w:rsidRDefault="002F13B0" w:rsidP="00037F98">
            <w:pPr>
              <w:pStyle w:val="FP"/>
              <w:pBdr>
                <w:bottom w:val="single" w:sz="6" w:space="1" w:color="auto"/>
              </w:pBdr>
              <w:ind w:left="2835" w:right="2835"/>
              <w:jc w:val="center"/>
            </w:pPr>
            <w:r w:rsidRPr="004D3578">
              <w:t>Postal address</w:t>
            </w:r>
          </w:p>
          <w:p w14:paraId="4E3B8406" w14:textId="77777777" w:rsidR="002F13B0" w:rsidRPr="00133525" w:rsidRDefault="002F13B0" w:rsidP="00037F98">
            <w:pPr>
              <w:pStyle w:val="FP"/>
              <w:ind w:left="2835" w:right="2835"/>
              <w:jc w:val="center"/>
              <w:rPr>
                <w:rFonts w:ascii="Arial" w:hAnsi="Arial"/>
                <w:sz w:val="18"/>
              </w:rPr>
            </w:pPr>
          </w:p>
          <w:p w14:paraId="5C44AA6D"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514B060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633A3C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461F8DBE"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38D9A8C"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2A6ED59C"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3"/>
          </w:p>
          <w:p w14:paraId="790598F6" w14:textId="77777777" w:rsidR="002F13B0" w:rsidRDefault="002F13B0" w:rsidP="00037F98"/>
        </w:tc>
      </w:tr>
      <w:tr w:rsidR="002F13B0" w14:paraId="1CF9A380" w14:textId="77777777" w:rsidTr="00037F98">
        <w:tc>
          <w:tcPr>
            <w:tcW w:w="10423" w:type="dxa"/>
            <w:shd w:val="clear" w:color="auto" w:fill="auto"/>
            <w:vAlign w:val="bottom"/>
          </w:tcPr>
          <w:p w14:paraId="6F6E4D72" w14:textId="77777777" w:rsidR="002F13B0" w:rsidRPr="00133525" w:rsidRDefault="002F13B0" w:rsidP="00037F98">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759DF643"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7FD5F40" w14:textId="77777777" w:rsidR="002F13B0" w:rsidRPr="004D3578" w:rsidRDefault="002F13B0" w:rsidP="00037F98">
            <w:pPr>
              <w:pStyle w:val="FP"/>
              <w:jc w:val="center"/>
              <w:rPr>
                <w:noProof/>
              </w:rPr>
            </w:pPr>
          </w:p>
          <w:p w14:paraId="5E3BFE47" w14:textId="64C05741" w:rsidR="002F13B0" w:rsidRPr="00133525" w:rsidRDefault="002F13B0" w:rsidP="00037F98">
            <w:pPr>
              <w:pStyle w:val="FP"/>
              <w:jc w:val="center"/>
              <w:rPr>
                <w:noProof/>
                <w:sz w:val="18"/>
              </w:rPr>
            </w:pPr>
            <w:r w:rsidRPr="00133525">
              <w:rPr>
                <w:noProof/>
                <w:sz w:val="18"/>
              </w:rPr>
              <w:t xml:space="preserve">© </w:t>
            </w:r>
            <w:r w:rsidR="0064373D" w:rsidRPr="002F13B0">
              <w:rPr>
                <w:noProof/>
                <w:sz w:val="18"/>
              </w:rPr>
              <w:t>202</w:t>
            </w:r>
            <w:r w:rsidR="0064373D">
              <w:rPr>
                <w:noProof/>
                <w:sz w:val="18"/>
              </w:rPr>
              <w:t>5</w:t>
            </w:r>
            <w:r w:rsidRPr="00133525">
              <w:rPr>
                <w:noProof/>
                <w:sz w:val="18"/>
              </w:rPr>
              <w:t>, 3GPP Organizational Partners (ARIB, ATIS, CCSA, ETSI, TSDSI, TTA, TTC).</w:t>
            </w:r>
            <w:bookmarkStart w:id="15" w:name="copyrightaddon"/>
            <w:bookmarkEnd w:id="15"/>
          </w:p>
          <w:p w14:paraId="3E96D670" w14:textId="77777777" w:rsidR="002F13B0" w:rsidRPr="00133525" w:rsidRDefault="002F13B0" w:rsidP="00037F98">
            <w:pPr>
              <w:pStyle w:val="FP"/>
              <w:jc w:val="center"/>
              <w:rPr>
                <w:noProof/>
                <w:sz w:val="18"/>
              </w:rPr>
            </w:pPr>
            <w:r w:rsidRPr="00133525">
              <w:rPr>
                <w:noProof/>
                <w:sz w:val="18"/>
              </w:rPr>
              <w:t>All rights reserved.</w:t>
            </w:r>
          </w:p>
          <w:p w14:paraId="3BAD6F10" w14:textId="77777777" w:rsidR="002F13B0" w:rsidRPr="00133525" w:rsidRDefault="002F13B0" w:rsidP="00037F98">
            <w:pPr>
              <w:pStyle w:val="FP"/>
              <w:rPr>
                <w:noProof/>
                <w:sz w:val="18"/>
              </w:rPr>
            </w:pPr>
          </w:p>
          <w:p w14:paraId="078A93A1"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6A4E40A8"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7135D93" w14:textId="77777777" w:rsidR="002F13B0" w:rsidRDefault="002F13B0" w:rsidP="00802B62">
            <w:pPr>
              <w:pStyle w:val="FP"/>
            </w:pPr>
            <w:r w:rsidRPr="00133525">
              <w:rPr>
                <w:noProof/>
                <w:sz w:val="18"/>
              </w:rPr>
              <w:t>GSM® and the GSM logo are registered and owned by the GSM Association</w:t>
            </w:r>
            <w:bookmarkEnd w:id="14"/>
          </w:p>
        </w:tc>
      </w:tr>
    </w:tbl>
    <w:p w14:paraId="300229D6" w14:textId="77777777" w:rsidR="002F13B0" w:rsidRPr="004D3578" w:rsidRDefault="002F13B0" w:rsidP="002F13B0">
      <w:pPr>
        <w:pStyle w:val="TT"/>
      </w:pPr>
      <w:bookmarkStart w:id="16" w:name="tableOfContents"/>
      <w:bookmarkEnd w:id="12"/>
      <w:bookmarkEnd w:id="16"/>
      <w:r w:rsidRPr="004D3578">
        <w:lastRenderedPageBreak/>
        <w:t>Contents</w:t>
      </w:r>
    </w:p>
    <w:p w14:paraId="344CDBBD" w14:textId="4A4CAC6D" w:rsidR="00F009B1" w:rsidRDefault="00290AF5">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F009B1" w:rsidRPr="006301EB">
        <w:rPr>
          <w:rFonts w:eastAsiaTheme="minorEastAsia"/>
        </w:rPr>
        <w:t>Foreword</w:t>
      </w:r>
      <w:r w:rsidR="00F009B1">
        <w:tab/>
      </w:r>
      <w:r w:rsidR="00F009B1">
        <w:fldChar w:fldCharType="begin"/>
      </w:r>
      <w:r w:rsidR="00F009B1">
        <w:instrText xml:space="preserve"> PAGEREF _Toc207439739 \h </w:instrText>
      </w:r>
      <w:r w:rsidR="00F009B1">
        <w:fldChar w:fldCharType="separate"/>
      </w:r>
      <w:r w:rsidR="00F009B1">
        <w:t>4</w:t>
      </w:r>
      <w:r w:rsidR="00F009B1">
        <w:fldChar w:fldCharType="end"/>
      </w:r>
    </w:p>
    <w:p w14:paraId="0396C219" w14:textId="1953809F"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1</w:t>
      </w:r>
      <w:r>
        <w:rPr>
          <w:rFonts w:asciiTheme="minorHAnsi" w:eastAsiaTheme="minorEastAsia" w:hAnsiTheme="minorHAnsi" w:cstheme="minorBidi"/>
          <w:kern w:val="2"/>
          <w:sz w:val="21"/>
          <w:szCs w:val="22"/>
          <w:lang w:val="en-US" w:eastAsia="zh-CN"/>
        </w:rPr>
        <w:tab/>
      </w:r>
      <w:r w:rsidRPr="006301EB">
        <w:rPr>
          <w:rFonts w:eastAsiaTheme="minorEastAsia"/>
        </w:rPr>
        <w:t>Scope</w:t>
      </w:r>
      <w:r>
        <w:tab/>
      </w:r>
      <w:r>
        <w:fldChar w:fldCharType="begin"/>
      </w:r>
      <w:r>
        <w:instrText xml:space="preserve"> PAGEREF _Toc207439740 \h </w:instrText>
      </w:r>
      <w:r>
        <w:fldChar w:fldCharType="separate"/>
      </w:r>
      <w:r>
        <w:t>6</w:t>
      </w:r>
      <w:r>
        <w:fldChar w:fldCharType="end"/>
      </w:r>
    </w:p>
    <w:p w14:paraId="49A0E3CA" w14:textId="6EE3B33B"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2</w:t>
      </w:r>
      <w:r>
        <w:rPr>
          <w:rFonts w:asciiTheme="minorHAnsi" w:eastAsiaTheme="minorEastAsia" w:hAnsiTheme="minorHAnsi" w:cstheme="minorBidi"/>
          <w:kern w:val="2"/>
          <w:sz w:val="21"/>
          <w:szCs w:val="22"/>
          <w:lang w:val="en-US" w:eastAsia="zh-CN"/>
        </w:rPr>
        <w:tab/>
      </w:r>
      <w:r w:rsidRPr="006301EB">
        <w:rPr>
          <w:rFonts w:eastAsiaTheme="minorEastAsia"/>
        </w:rPr>
        <w:t>References</w:t>
      </w:r>
      <w:r>
        <w:tab/>
      </w:r>
      <w:r>
        <w:fldChar w:fldCharType="begin"/>
      </w:r>
      <w:r>
        <w:instrText xml:space="preserve"> PAGEREF _Toc207439741 \h </w:instrText>
      </w:r>
      <w:r>
        <w:fldChar w:fldCharType="separate"/>
      </w:r>
      <w:r>
        <w:t>6</w:t>
      </w:r>
      <w:r>
        <w:fldChar w:fldCharType="end"/>
      </w:r>
    </w:p>
    <w:p w14:paraId="3C4FAAC1" w14:textId="517E18B9"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3</w:t>
      </w:r>
      <w:r>
        <w:rPr>
          <w:rFonts w:asciiTheme="minorHAnsi" w:eastAsiaTheme="minorEastAsia" w:hAnsiTheme="minorHAnsi" w:cstheme="minorBidi"/>
          <w:kern w:val="2"/>
          <w:sz w:val="21"/>
          <w:szCs w:val="22"/>
          <w:lang w:val="en-US" w:eastAsia="zh-CN"/>
        </w:rPr>
        <w:tab/>
      </w:r>
      <w:r w:rsidRPr="006301EB">
        <w:rPr>
          <w:rFonts w:eastAsiaTheme="minorEastAsia"/>
        </w:rPr>
        <w:t>Definitions of terms, symbols and abbreviations</w:t>
      </w:r>
      <w:r>
        <w:tab/>
      </w:r>
      <w:r>
        <w:fldChar w:fldCharType="begin"/>
      </w:r>
      <w:r>
        <w:instrText xml:space="preserve"> PAGEREF _Toc207439742 \h </w:instrText>
      </w:r>
      <w:r>
        <w:fldChar w:fldCharType="separate"/>
      </w:r>
      <w:r>
        <w:t>6</w:t>
      </w:r>
      <w:r>
        <w:fldChar w:fldCharType="end"/>
      </w:r>
    </w:p>
    <w:p w14:paraId="575676F1" w14:textId="3076E344" w:rsidR="00F009B1" w:rsidRDefault="00F009B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_Toc207439743 \h </w:instrText>
      </w:r>
      <w:r>
        <w:fldChar w:fldCharType="separate"/>
      </w:r>
      <w:r>
        <w:t>6</w:t>
      </w:r>
      <w:r>
        <w:fldChar w:fldCharType="end"/>
      </w:r>
    </w:p>
    <w:p w14:paraId="2B1DEAAC" w14:textId="03F6F4B1" w:rsidR="00F009B1" w:rsidRDefault="00F009B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_Toc207439744 \h </w:instrText>
      </w:r>
      <w:r>
        <w:fldChar w:fldCharType="separate"/>
      </w:r>
      <w:r>
        <w:t>6</w:t>
      </w:r>
      <w:r>
        <w:fldChar w:fldCharType="end"/>
      </w:r>
    </w:p>
    <w:p w14:paraId="35C08A46" w14:textId="147D3185" w:rsidR="00F009B1" w:rsidRDefault="00F009B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_Toc207439745 \h </w:instrText>
      </w:r>
      <w:r>
        <w:fldChar w:fldCharType="separate"/>
      </w:r>
      <w:r>
        <w:t>6</w:t>
      </w:r>
      <w:r>
        <w:fldChar w:fldCharType="end"/>
      </w:r>
    </w:p>
    <w:p w14:paraId="36856557" w14:textId="710A7E2B"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4</w:t>
      </w:r>
      <w:r>
        <w:rPr>
          <w:rFonts w:asciiTheme="minorHAnsi" w:eastAsiaTheme="minorEastAsia" w:hAnsiTheme="minorHAnsi" w:cstheme="minorBidi"/>
          <w:kern w:val="2"/>
          <w:sz w:val="21"/>
          <w:szCs w:val="22"/>
          <w:lang w:val="en-US" w:eastAsia="zh-CN"/>
        </w:rPr>
        <w:tab/>
      </w:r>
      <w:r w:rsidRPr="006301EB">
        <w:rPr>
          <w:rFonts w:eastAsiaTheme="minorEastAsia"/>
        </w:rPr>
        <w:t>Background</w:t>
      </w:r>
      <w:r>
        <w:tab/>
      </w:r>
      <w:r>
        <w:fldChar w:fldCharType="begin"/>
      </w:r>
      <w:r>
        <w:instrText xml:space="preserve"> PAGEREF _Toc207439746 \h </w:instrText>
      </w:r>
      <w:r>
        <w:fldChar w:fldCharType="separate"/>
      </w:r>
      <w:r>
        <w:t>7</w:t>
      </w:r>
      <w:r>
        <w:fldChar w:fldCharType="end"/>
      </w:r>
    </w:p>
    <w:p w14:paraId="368D8024" w14:textId="288C6BC5" w:rsidR="00F009B1" w:rsidRDefault="00F009B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Background information in Rel-17 and Rel-18</w:t>
      </w:r>
      <w:r>
        <w:tab/>
      </w:r>
      <w:r>
        <w:fldChar w:fldCharType="begin"/>
      </w:r>
      <w:r>
        <w:instrText xml:space="preserve"> PAGEREF _Toc207439747 \h </w:instrText>
      </w:r>
      <w:r>
        <w:fldChar w:fldCharType="separate"/>
      </w:r>
      <w:r>
        <w:t>7</w:t>
      </w:r>
      <w:r>
        <w:fldChar w:fldCharType="end"/>
      </w:r>
    </w:p>
    <w:p w14:paraId="6D79AE21" w14:textId="3B3548EE" w:rsidR="00F009B1" w:rsidRDefault="00F009B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WI Objective in Rel-19</w:t>
      </w:r>
      <w:r>
        <w:tab/>
      </w:r>
      <w:r>
        <w:fldChar w:fldCharType="begin"/>
      </w:r>
      <w:r>
        <w:instrText xml:space="preserve"> PAGEREF _Toc207439748 \h </w:instrText>
      </w:r>
      <w:r>
        <w:fldChar w:fldCharType="separate"/>
      </w:r>
      <w:r>
        <w:t>7</w:t>
      </w:r>
      <w:r>
        <w:fldChar w:fldCharType="end"/>
      </w:r>
    </w:p>
    <w:p w14:paraId="701A2C02" w14:textId="1A11E753" w:rsidR="00F009B1" w:rsidRDefault="00F009B1">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Applicability of mandatory support of simultaneous Rx-Tx</w:t>
      </w:r>
      <w:r>
        <w:tab/>
      </w:r>
      <w:r>
        <w:fldChar w:fldCharType="begin"/>
      </w:r>
      <w:r>
        <w:instrText xml:space="preserve"> PAGEREF _Toc207439749 \h </w:instrText>
      </w:r>
      <w:r>
        <w:fldChar w:fldCharType="separate"/>
      </w:r>
      <w:r>
        <w:t>8</w:t>
      </w:r>
      <w:r>
        <w:fldChar w:fldCharType="end"/>
      </w:r>
    </w:p>
    <w:p w14:paraId="37174B07" w14:textId="46021E28"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5</w:t>
      </w:r>
      <w:r>
        <w:rPr>
          <w:rFonts w:asciiTheme="minorHAnsi" w:eastAsiaTheme="minorEastAsia" w:hAnsiTheme="minorHAnsi" w:cstheme="minorBidi"/>
          <w:kern w:val="2"/>
          <w:sz w:val="21"/>
          <w:szCs w:val="22"/>
          <w:lang w:val="en-US" w:eastAsia="zh-CN"/>
        </w:rPr>
        <w:tab/>
      </w:r>
      <w:r w:rsidRPr="006301EB">
        <w:rPr>
          <w:rFonts w:eastAsiaTheme="minorEastAsia"/>
        </w:rPr>
        <w:t>Specific Band combinations</w:t>
      </w:r>
      <w:r>
        <w:tab/>
      </w:r>
      <w:r>
        <w:fldChar w:fldCharType="begin"/>
      </w:r>
      <w:r>
        <w:instrText xml:space="preserve"> PAGEREF _Toc207439750 \h </w:instrText>
      </w:r>
      <w:r>
        <w:fldChar w:fldCharType="separate"/>
      </w:r>
      <w:r>
        <w:t>8</w:t>
      </w:r>
      <w:r>
        <w:fldChar w:fldCharType="end"/>
      </w:r>
    </w:p>
    <w:p w14:paraId="13A62097" w14:textId="3FE6EACB" w:rsidR="00F009B1" w:rsidRDefault="00F009B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6301EB">
        <w:rPr>
          <w:kern w:val="2"/>
          <w:lang w:val="en-US"/>
        </w:rPr>
        <w:t>CA_n40A-41A</w:t>
      </w:r>
      <w:r>
        <w:tab/>
      </w:r>
      <w:r>
        <w:fldChar w:fldCharType="begin"/>
      </w:r>
      <w:r>
        <w:instrText xml:space="preserve"> PAGEREF _Toc207439751 \h </w:instrText>
      </w:r>
      <w:r>
        <w:fldChar w:fldCharType="separate"/>
      </w:r>
      <w:r>
        <w:t>8</w:t>
      </w:r>
      <w:r>
        <w:fldChar w:fldCharType="end"/>
      </w:r>
    </w:p>
    <w:p w14:paraId="673CFA8C" w14:textId="3FA82E3C" w:rsidR="00F009B1" w:rsidRDefault="00F009B1">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_Toc207439752 \h </w:instrText>
      </w:r>
      <w:r>
        <w:fldChar w:fldCharType="separate"/>
      </w:r>
      <w:r>
        <w:t>8</w:t>
      </w:r>
      <w:r>
        <w:fldChar w:fldCharType="end"/>
      </w:r>
    </w:p>
    <w:p w14:paraId="2964C7D2" w14:textId="073DF4C8" w:rsidR="00F009B1" w:rsidRDefault="00F009B1">
      <w:pPr>
        <w:pStyle w:val="TOC4"/>
        <w:rPr>
          <w:rFonts w:asciiTheme="minorHAnsi" w:eastAsiaTheme="minorEastAsia" w:hAnsiTheme="minorHAnsi" w:cstheme="minorBidi"/>
          <w:kern w:val="2"/>
          <w:sz w:val="21"/>
          <w:szCs w:val="22"/>
          <w:lang w:val="en-US" w:eastAsia="zh-CN"/>
        </w:rPr>
      </w:pPr>
      <w:r w:rsidRPr="006301EB">
        <w:rPr>
          <w:rFonts w:eastAsiaTheme="minorEastAsia"/>
        </w:rPr>
        <w:t>5.1.1.1</w:t>
      </w:r>
      <w:r>
        <w:rPr>
          <w:rFonts w:asciiTheme="minorHAnsi" w:eastAsiaTheme="minorEastAsia" w:hAnsiTheme="minorHAnsi" w:cstheme="minorBidi"/>
          <w:kern w:val="2"/>
          <w:sz w:val="21"/>
          <w:szCs w:val="22"/>
          <w:lang w:val="en-US" w:eastAsia="zh-CN"/>
        </w:rPr>
        <w:tab/>
      </w:r>
      <w:r w:rsidRPr="006301EB">
        <w:rPr>
          <w:rFonts w:eastAsiaTheme="minorEastAsia"/>
        </w:rPr>
        <w:t>Operating bands for CA</w:t>
      </w:r>
      <w:r>
        <w:tab/>
      </w:r>
      <w:r>
        <w:fldChar w:fldCharType="begin"/>
      </w:r>
      <w:r>
        <w:instrText xml:space="preserve"> PAGEREF _Toc207439753 \h </w:instrText>
      </w:r>
      <w:r>
        <w:fldChar w:fldCharType="separate"/>
      </w:r>
      <w:r>
        <w:t>8</w:t>
      </w:r>
      <w:r>
        <w:fldChar w:fldCharType="end"/>
      </w:r>
    </w:p>
    <w:p w14:paraId="1A52798A" w14:textId="111DC048" w:rsidR="00F009B1" w:rsidRDefault="00F009B1">
      <w:pPr>
        <w:pStyle w:val="TOC4"/>
        <w:rPr>
          <w:rFonts w:asciiTheme="minorHAnsi" w:eastAsiaTheme="minorEastAsia" w:hAnsiTheme="minorHAnsi" w:cstheme="minorBidi"/>
          <w:kern w:val="2"/>
          <w:sz w:val="21"/>
          <w:szCs w:val="22"/>
          <w:lang w:val="en-US" w:eastAsia="zh-CN"/>
        </w:rPr>
      </w:pPr>
      <w:r w:rsidRPr="006301EB">
        <w:rPr>
          <w:rFonts w:eastAsiaTheme="minorEastAsia"/>
        </w:rPr>
        <w:t>5.1.1.2</w:t>
      </w:r>
      <w:r>
        <w:rPr>
          <w:rFonts w:asciiTheme="minorHAnsi" w:eastAsiaTheme="minorEastAsia" w:hAnsiTheme="minorHAnsi" w:cstheme="minorBidi"/>
          <w:kern w:val="2"/>
          <w:sz w:val="21"/>
          <w:szCs w:val="22"/>
          <w:lang w:val="en-US" w:eastAsia="zh-CN"/>
        </w:rPr>
        <w:tab/>
      </w:r>
      <w:r w:rsidRPr="006301EB">
        <w:rPr>
          <w:rFonts w:eastAsiaTheme="minorEastAsia"/>
        </w:rPr>
        <w:t>Power class of the BC</w:t>
      </w:r>
      <w:r>
        <w:tab/>
      </w:r>
      <w:r>
        <w:fldChar w:fldCharType="begin"/>
      </w:r>
      <w:r>
        <w:instrText xml:space="preserve"> PAGEREF _Toc207439754 \h </w:instrText>
      </w:r>
      <w:r>
        <w:fldChar w:fldCharType="separate"/>
      </w:r>
      <w:r>
        <w:t>8</w:t>
      </w:r>
      <w:r>
        <w:fldChar w:fldCharType="end"/>
      </w:r>
    </w:p>
    <w:p w14:paraId="690D6A16" w14:textId="59500E80" w:rsidR="00F009B1" w:rsidRDefault="00F009B1">
      <w:pPr>
        <w:pStyle w:val="TOC4"/>
        <w:rPr>
          <w:rFonts w:asciiTheme="minorHAnsi" w:eastAsiaTheme="minorEastAsia" w:hAnsiTheme="minorHAnsi" w:cstheme="minorBidi"/>
          <w:kern w:val="2"/>
          <w:sz w:val="21"/>
          <w:szCs w:val="22"/>
          <w:lang w:val="en-US" w:eastAsia="zh-CN"/>
        </w:rPr>
      </w:pPr>
      <w:r w:rsidRPr="006301EB">
        <w:rPr>
          <w:rFonts w:eastAsiaTheme="minorEastAsia"/>
        </w:rPr>
        <w:t>5.1.1.3</w:t>
      </w:r>
      <w:r>
        <w:rPr>
          <w:rFonts w:asciiTheme="minorHAnsi" w:eastAsiaTheme="minorEastAsia" w:hAnsiTheme="minorHAnsi" w:cstheme="minorBidi"/>
          <w:kern w:val="2"/>
          <w:sz w:val="21"/>
          <w:szCs w:val="22"/>
          <w:lang w:val="en-US" w:eastAsia="zh-CN"/>
        </w:rPr>
        <w:tab/>
      </w:r>
      <w:r>
        <w:t>∆T</w:t>
      </w:r>
      <w:r w:rsidRPr="006301EB">
        <w:rPr>
          <w:vertAlign w:val="subscript"/>
        </w:rPr>
        <w:t>IB</w:t>
      </w:r>
      <w:r>
        <w:t xml:space="preserve"> and ∆R</w:t>
      </w:r>
      <w:r w:rsidRPr="006301EB">
        <w:rPr>
          <w:vertAlign w:val="subscript"/>
        </w:rPr>
        <w:t>IB</w:t>
      </w:r>
      <w:r>
        <w:tab/>
      </w:r>
      <w:r>
        <w:fldChar w:fldCharType="begin"/>
      </w:r>
      <w:r>
        <w:instrText xml:space="preserve"> PAGEREF _Toc207439755 \h </w:instrText>
      </w:r>
      <w:r>
        <w:fldChar w:fldCharType="separate"/>
      </w:r>
      <w:r>
        <w:t>9</w:t>
      </w:r>
      <w:r>
        <w:fldChar w:fldCharType="end"/>
      </w:r>
    </w:p>
    <w:p w14:paraId="42ABCEB8" w14:textId="09737E66" w:rsidR="00F009B1" w:rsidRDefault="00F009B1">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_Toc207439756 \h </w:instrText>
      </w:r>
      <w:r>
        <w:fldChar w:fldCharType="separate"/>
      </w:r>
      <w:r>
        <w:t>9</w:t>
      </w:r>
      <w:r>
        <w:fldChar w:fldCharType="end"/>
      </w:r>
    </w:p>
    <w:p w14:paraId="542644EE" w14:textId="0170F897" w:rsidR="00F009B1" w:rsidRDefault="00F009B1">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_Toc207439757 \h </w:instrText>
      </w:r>
      <w:r>
        <w:fldChar w:fldCharType="separate"/>
      </w:r>
      <w:r>
        <w:t>10</w:t>
      </w:r>
      <w:r>
        <w:fldChar w:fldCharType="end"/>
      </w:r>
    </w:p>
    <w:p w14:paraId="5B2F415D" w14:textId="15191DA3" w:rsidR="00F009B1" w:rsidRDefault="00F009B1">
      <w:pPr>
        <w:pStyle w:val="TOC8"/>
        <w:rPr>
          <w:rFonts w:asciiTheme="minorHAnsi" w:eastAsiaTheme="minorEastAsia" w:hAnsiTheme="minorHAnsi" w:cstheme="minorBidi"/>
          <w:b w:val="0"/>
          <w:kern w:val="2"/>
          <w:sz w:val="21"/>
          <w:szCs w:val="22"/>
          <w:lang w:val="en-US" w:eastAsia="zh-CN"/>
        </w:rPr>
      </w:pPr>
      <w:r w:rsidRPr="006301EB">
        <w:rPr>
          <w:rFonts w:eastAsiaTheme="minorEastAsia"/>
        </w:rPr>
        <w:t xml:space="preserve">Annex </w:t>
      </w:r>
      <w:r w:rsidRPr="006301EB">
        <w:rPr>
          <w:rFonts w:eastAsiaTheme="minorEastAsia"/>
          <w:lang w:eastAsia="zh-CN"/>
        </w:rPr>
        <w:t>A</w:t>
      </w:r>
      <w:r w:rsidRPr="006301EB">
        <w:rPr>
          <w:rFonts w:eastAsiaTheme="minorEastAsia"/>
        </w:rPr>
        <w:t xml:space="preserve"> (informative): Change history</w:t>
      </w:r>
      <w:r>
        <w:tab/>
      </w:r>
      <w:r>
        <w:fldChar w:fldCharType="begin"/>
      </w:r>
      <w:r>
        <w:instrText xml:space="preserve"> PAGEREF _Toc207439758 \h </w:instrText>
      </w:r>
      <w:r>
        <w:fldChar w:fldCharType="separate"/>
      </w:r>
      <w:r>
        <w:t>11</w:t>
      </w:r>
      <w:r>
        <w:fldChar w:fldCharType="end"/>
      </w:r>
    </w:p>
    <w:p w14:paraId="0334C956" w14:textId="03B7031A" w:rsidR="002F13B0" w:rsidRPr="004D3578" w:rsidRDefault="00290AF5" w:rsidP="002F13B0">
      <w:r>
        <w:rPr>
          <w:sz w:val="22"/>
        </w:rPr>
        <w:fldChar w:fldCharType="end"/>
      </w:r>
    </w:p>
    <w:p w14:paraId="1B1CA696" w14:textId="77777777" w:rsidR="002F13B0" w:rsidRPr="007B600E" w:rsidRDefault="002F13B0" w:rsidP="00802B62">
      <w:pPr>
        <w:pStyle w:val="Guidance"/>
      </w:pPr>
      <w:r w:rsidRPr="004D3578">
        <w:br w:type="page"/>
      </w:r>
    </w:p>
    <w:p w14:paraId="352F80C4" w14:textId="77777777" w:rsidR="002F13B0" w:rsidRPr="000161F2" w:rsidRDefault="002F13B0" w:rsidP="000161F2">
      <w:pPr>
        <w:pStyle w:val="Heading1"/>
        <w:overflowPunct/>
        <w:autoSpaceDE/>
        <w:autoSpaceDN/>
        <w:adjustRightInd/>
        <w:textAlignment w:val="auto"/>
        <w:rPr>
          <w:rFonts w:eastAsiaTheme="minorEastAsia"/>
        </w:rPr>
      </w:pPr>
      <w:bookmarkStart w:id="17" w:name="foreword"/>
      <w:bookmarkStart w:id="18" w:name="_Toc191118562"/>
      <w:bookmarkStart w:id="19" w:name="_Toc207439739"/>
      <w:bookmarkEnd w:id="17"/>
      <w:r w:rsidRPr="000161F2">
        <w:rPr>
          <w:rFonts w:eastAsiaTheme="minorEastAsia"/>
        </w:rPr>
        <w:lastRenderedPageBreak/>
        <w:t>Foreword</w:t>
      </w:r>
      <w:bookmarkEnd w:id="18"/>
      <w:bookmarkEnd w:id="19"/>
    </w:p>
    <w:p w14:paraId="7A6BB97D" w14:textId="77777777" w:rsidR="002F13B0" w:rsidRPr="004D3578" w:rsidRDefault="002F13B0" w:rsidP="002F13B0">
      <w:r w:rsidRPr="004D3578">
        <w:t xml:space="preserve">This Technical </w:t>
      </w:r>
      <w:bookmarkStart w:id="20" w:name="spectype3"/>
      <w:r w:rsidRPr="00802B62">
        <w:t>Report</w:t>
      </w:r>
      <w:bookmarkEnd w:id="20"/>
      <w:r w:rsidRPr="004D3578">
        <w:t xml:space="preserve"> has been produced by the 3</w:t>
      </w:r>
      <w:r>
        <w:t>rd</w:t>
      </w:r>
      <w:r w:rsidRPr="004D3578">
        <w:t xml:space="preserve"> Generation Partnership Project (3GPP).</w:t>
      </w:r>
    </w:p>
    <w:p w14:paraId="11B7EBE5"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E170DA" w14:textId="77777777" w:rsidR="002F13B0" w:rsidRPr="004D3578" w:rsidRDefault="002F13B0" w:rsidP="002F13B0">
      <w:pPr>
        <w:pStyle w:val="B10"/>
      </w:pPr>
      <w:r w:rsidRPr="004D3578">
        <w:t xml:space="preserve">Version </w:t>
      </w:r>
      <w:proofErr w:type="spellStart"/>
      <w:r w:rsidRPr="004D3578">
        <w:t>x.y.z</w:t>
      </w:r>
      <w:proofErr w:type="spellEnd"/>
    </w:p>
    <w:p w14:paraId="7EB35207" w14:textId="77777777" w:rsidR="002F13B0" w:rsidRPr="004D3578" w:rsidRDefault="002F13B0" w:rsidP="002F13B0">
      <w:pPr>
        <w:pStyle w:val="B10"/>
      </w:pPr>
      <w:r w:rsidRPr="004D3578">
        <w:t>where:</w:t>
      </w:r>
    </w:p>
    <w:p w14:paraId="405ED9E4" w14:textId="77777777" w:rsidR="002F13B0" w:rsidRPr="004D3578" w:rsidRDefault="002F13B0" w:rsidP="002F13B0">
      <w:pPr>
        <w:pStyle w:val="B20"/>
      </w:pPr>
      <w:r w:rsidRPr="004D3578">
        <w:t>x</w:t>
      </w:r>
      <w:r w:rsidRPr="004D3578">
        <w:tab/>
        <w:t>the first digit:</w:t>
      </w:r>
    </w:p>
    <w:p w14:paraId="11D9E9B4" w14:textId="77777777" w:rsidR="002F13B0" w:rsidRPr="004D3578" w:rsidRDefault="002F13B0" w:rsidP="002F13B0">
      <w:pPr>
        <w:pStyle w:val="B30"/>
      </w:pPr>
      <w:r w:rsidRPr="004D3578">
        <w:t>1</w:t>
      </w:r>
      <w:r w:rsidRPr="004D3578">
        <w:tab/>
        <w:t>presented to TSG for information;</w:t>
      </w:r>
    </w:p>
    <w:p w14:paraId="6FE76B1D" w14:textId="77777777" w:rsidR="002F13B0" w:rsidRPr="004D3578" w:rsidRDefault="002F13B0" w:rsidP="002F13B0">
      <w:pPr>
        <w:pStyle w:val="B30"/>
      </w:pPr>
      <w:r w:rsidRPr="004D3578">
        <w:t>2</w:t>
      </w:r>
      <w:r w:rsidRPr="004D3578">
        <w:tab/>
        <w:t>presented to TSG for approval;</w:t>
      </w:r>
    </w:p>
    <w:p w14:paraId="1C0537BD" w14:textId="77777777" w:rsidR="002F13B0" w:rsidRPr="004D3578" w:rsidRDefault="002F13B0" w:rsidP="002F13B0">
      <w:pPr>
        <w:pStyle w:val="B30"/>
      </w:pPr>
      <w:r w:rsidRPr="004D3578">
        <w:t>3</w:t>
      </w:r>
      <w:r w:rsidRPr="004D3578">
        <w:tab/>
        <w:t>or greater indicates TSG approved document under change control.</w:t>
      </w:r>
    </w:p>
    <w:p w14:paraId="0F381F69"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7719B923" w14:textId="77777777" w:rsidR="002F13B0" w:rsidRDefault="002F13B0" w:rsidP="002F13B0">
      <w:pPr>
        <w:pStyle w:val="B20"/>
      </w:pPr>
      <w:r w:rsidRPr="004D3578">
        <w:t>z</w:t>
      </w:r>
      <w:r w:rsidRPr="004D3578">
        <w:tab/>
        <w:t>the third digit is incremented when editorial only changes have been incorporated in the document.</w:t>
      </w:r>
    </w:p>
    <w:p w14:paraId="30E0642F" w14:textId="77777777" w:rsidR="002F13B0" w:rsidRDefault="002F13B0" w:rsidP="002F13B0">
      <w:r>
        <w:t>In the present document, modal verbs have the following meanings:</w:t>
      </w:r>
    </w:p>
    <w:p w14:paraId="2B702B47" w14:textId="77777777" w:rsidR="002F13B0" w:rsidRDefault="002F13B0" w:rsidP="002F13B0">
      <w:pPr>
        <w:pStyle w:val="EX"/>
      </w:pPr>
      <w:r w:rsidRPr="008C384C">
        <w:rPr>
          <w:b/>
        </w:rPr>
        <w:t>shall</w:t>
      </w:r>
      <w:r>
        <w:tab/>
        <w:t>indicates a mandatory requirement to do something</w:t>
      </w:r>
    </w:p>
    <w:p w14:paraId="09391238" w14:textId="77777777" w:rsidR="002F13B0" w:rsidRDefault="002F13B0" w:rsidP="002F13B0">
      <w:pPr>
        <w:pStyle w:val="EX"/>
      </w:pPr>
      <w:r w:rsidRPr="008C384C">
        <w:rPr>
          <w:b/>
        </w:rPr>
        <w:t>shall not</w:t>
      </w:r>
      <w:r>
        <w:tab/>
        <w:t>indicates an interdiction (prohibition) to do something</w:t>
      </w:r>
    </w:p>
    <w:p w14:paraId="6D7CB67F" w14:textId="77777777" w:rsidR="002F13B0" w:rsidRPr="004D3578" w:rsidRDefault="002F13B0" w:rsidP="002F13B0">
      <w:r>
        <w:t>The constructions "shall" and "shall not" are confined to the context of normative provisions, and do not appear in Technical Reports.</w:t>
      </w:r>
    </w:p>
    <w:p w14:paraId="64722344"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BFCEBC" w14:textId="77777777" w:rsidR="002F13B0" w:rsidRDefault="002F13B0" w:rsidP="002F13B0">
      <w:pPr>
        <w:pStyle w:val="EX"/>
      </w:pPr>
      <w:r w:rsidRPr="008C384C">
        <w:rPr>
          <w:b/>
        </w:rPr>
        <w:t>should</w:t>
      </w:r>
      <w:r>
        <w:tab/>
        <w:t>indicates a recommendation to do something</w:t>
      </w:r>
    </w:p>
    <w:p w14:paraId="1E6AAC69" w14:textId="77777777" w:rsidR="002F13B0" w:rsidRDefault="002F13B0" w:rsidP="002F13B0">
      <w:pPr>
        <w:pStyle w:val="EX"/>
      </w:pPr>
      <w:r w:rsidRPr="008C384C">
        <w:rPr>
          <w:b/>
        </w:rPr>
        <w:t>should not</w:t>
      </w:r>
      <w:r>
        <w:tab/>
        <w:t>indicates a recommendation not to do something</w:t>
      </w:r>
    </w:p>
    <w:p w14:paraId="7D64EEC4" w14:textId="77777777" w:rsidR="002F13B0" w:rsidRDefault="002F13B0" w:rsidP="002F13B0">
      <w:pPr>
        <w:pStyle w:val="EX"/>
      </w:pPr>
      <w:r w:rsidRPr="00774DA4">
        <w:rPr>
          <w:b/>
        </w:rPr>
        <w:t>may</w:t>
      </w:r>
      <w:r>
        <w:tab/>
        <w:t>indicates permission to do something</w:t>
      </w:r>
    </w:p>
    <w:p w14:paraId="2428BF01" w14:textId="77777777" w:rsidR="002F13B0" w:rsidRDefault="002F13B0" w:rsidP="002F13B0">
      <w:pPr>
        <w:pStyle w:val="EX"/>
      </w:pPr>
      <w:r w:rsidRPr="00774DA4">
        <w:rPr>
          <w:b/>
        </w:rPr>
        <w:t>need not</w:t>
      </w:r>
      <w:r>
        <w:tab/>
        <w:t>indicates permission not to do something</w:t>
      </w:r>
    </w:p>
    <w:p w14:paraId="4A344F1F" w14:textId="77777777" w:rsidR="002F13B0" w:rsidRDefault="002F13B0" w:rsidP="002F13B0">
      <w:r>
        <w:t>The construction "may not" is ambiguous and is not used in normative elements. The unambiguous constructions "might not" or "shall not" are used instead, depending upon the meaning intended.</w:t>
      </w:r>
    </w:p>
    <w:p w14:paraId="53CC3639" w14:textId="77777777" w:rsidR="002F13B0" w:rsidRDefault="002F13B0" w:rsidP="002F13B0">
      <w:pPr>
        <w:pStyle w:val="EX"/>
      </w:pPr>
      <w:r w:rsidRPr="00774DA4">
        <w:rPr>
          <w:b/>
        </w:rPr>
        <w:t>can</w:t>
      </w:r>
      <w:r>
        <w:tab/>
        <w:t>indicates that something is possible</w:t>
      </w:r>
    </w:p>
    <w:p w14:paraId="5C48FA01" w14:textId="77777777" w:rsidR="002F13B0" w:rsidRDefault="002F13B0" w:rsidP="002F13B0">
      <w:pPr>
        <w:pStyle w:val="EX"/>
      </w:pPr>
      <w:r w:rsidRPr="00774DA4">
        <w:rPr>
          <w:b/>
        </w:rPr>
        <w:t>cannot</w:t>
      </w:r>
      <w:r>
        <w:tab/>
        <w:t>indicates that something is impossible</w:t>
      </w:r>
    </w:p>
    <w:p w14:paraId="76ABD545" w14:textId="77777777" w:rsidR="002F13B0" w:rsidRDefault="002F13B0" w:rsidP="002F13B0">
      <w:r>
        <w:t>The constructions "can" and "cannot" are not substitutes for "may" and "need not".</w:t>
      </w:r>
    </w:p>
    <w:p w14:paraId="3921C143"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5EFFF14B"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BD8AECD"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2B6BF2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D0C684" w14:textId="77777777" w:rsidR="002F13B0" w:rsidRDefault="002F13B0" w:rsidP="002F13B0">
      <w:r>
        <w:t>In addition:</w:t>
      </w:r>
    </w:p>
    <w:p w14:paraId="3F5C6D07" w14:textId="77777777" w:rsidR="002F13B0" w:rsidRDefault="002F13B0" w:rsidP="002F13B0">
      <w:pPr>
        <w:pStyle w:val="EX"/>
      </w:pPr>
      <w:r w:rsidRPr="00647114">
        <w:rPr>
          <w:b/>
        </w:rPr>
        <w:t>is</w:t>
      </w:r>
      <w:r>
        <w:tab/>
        <w:t>(or any other verb in the indicative mood) indicates a statement of fact</w:t>
      </w:r>
    </w:p>
    <w:p w14:paraId="57CF6C6D" w14:textId="77777777" w:rsidR="002F13B0" w:rsidRDefault="002F13B0" w:rsidP="002F13B0">
      <w:pPr>
        <w:pStyle w:val="EX"/>
      </w:pPr>
      <w:r w:rsidRPr="00647114">
        <w:rPr>
          <w:b/>
        </w:rPr>
        <w:t>is not</w:t>
      </w:r>
      <w:r>
        <w:tab/>
        <w:t>(or any other negative verb in the indicative mood) indicates a statement of fact</w:t>
      </w:r>
    </w:p>
    <w:p w14:paraId="4B7F64FE" w14:textId="77777777" w:rsidR="002F13B0" w:rsidRDefault="002F13B0" w:rsidP="002F13B0">
      <w:r>
        <w:t>The constructions "is" and "is not" do not indicate requirements.</w:t>
      </w:r>
    </w:p>
    <w:p w14:paraId="7152447B" w14:textId="77777777" w:rsidR="00802B62" w:rsidRDefault="00802B62" w:rsidP="002F13B0"/>
    <w:p w14:paraId="7C1A0536" w14:textId="77777777" w:rsidR="00802B62" w:rsidRDefault="000161F2" w:rsidP="002F13B0">
      <w:r w:rsidRPr="004D3578">
        <w:br w:type="page"/>
      </w:r>
    </w:p>
    <w:p w14:paraId="0D46E36E" w14:textId="77777777" w:rsidR="00802B62" w:rsidRPr="000161F2" w:rsidRDefault="00802B62" w:rsidP="000161F2">
      <w:pPr>
        <w:pStyle w:val="Heading1"/>
        <w:overflowPunct/>
        <w:autoSpaceDE/>
        <w:autoSpaceDN/>
        <w:adjustRightInd/>
        <w:textAlignment w:val="auto"/>
        <w:rPr>
          <w:rFonts w:eastAsiaTheme="minorEastAsia"/>
        </w:rPr>
      </w:pPr>
      <w:bookmarkStart w:id="21" w:name="_Toc191118563"/>
      <w:bookmarkStart w:id="22" w:name="_Toc207439740"/>
      <w:r w:rsidRPr="000161F2">
        <w:rPr>
          <w:rFonts w:eastAsiaTheme="minorEastAsia"/>
        </w:rPr>
        <w:lastRenderedPageBreak/>
        <w:t>1</w:t>
      </w:r>
      <w:r w:rsidRPr="000161F2">
        <w:rPr>
          <w:rFonts w:eastAsiaTheme="minorEastAsia"/>
        </w:rPr>
        <w:tab/>
        <w:t>Scope</w:t>
      </w:r>
      <w:bookmarkEnd w:id="21"/>
      <w:bookmarkEnd w:id="22"/>
    </w:p>
    <w:p w14:paraId="738F9B58" w14:textId="77777777" w:rsidR="00802B62" w:rsidRPr="004D3578" w:rsidRDefault="005514D5" w:rsidP="00802B62">
      <w:r w:rsidRPr="005514D5">
        <w:t>The present document is a technical report for simultaneous Rx/Tx band combinations</w:t>
      </w:r>
      <w:r>
        <w:t xml:space="preserve"> in Rel-18</w:t>
      </w:r>
      <w:r w:rsidRPr="005514D5">
        <w:t xml:space="preserve">. The TR includes </w:t>
      </w:r>
      <w:r>
        <w:t>..</w:t>
      </w:r>
      <w:r w:rsidRPr="005514D5">
        <w:t>.</w:t>
      </w:r>
    </w:p>
    <w:p w14:paraId="67477B7F" w14:textId="77777777" w:rsidR="00802B62" w:rsidRPr="000161F2" w:rsidRDefault="00802B62" w:rsidP="000161F2">
      <w:pPr>
        <w:pStyle w:val="Heading1"/>
        <w:overflowPunct/>
        <w:autoSpaceDE/>
        <w:autoSpaceDN/>
        <w:adjustRightInd/>
        <w:textAlignment w:val="auto"/>
        <w:rPr>
          <w:rFonts w:eastAsiaTheme="minorEastAsia"/>
        </w:rPr>
      </w:pPr>
      <w:bookmarkStart w:id="23" w:name="_Toc191118564"/>
      <w:bookmarkStart w:id="24" w:name="_Toc207439741"/>
      <w:r w:rsidRPr="000161F2">
        <w:rPr>
          <w:rFonts w:eastAsiaTheme="minorEastAsia"/>
        </w:rPr>
        <w:t>2</w:t>
      </w:r>
      <w:r w:rsidRPr="000161F2">
        <w:rPr>
          <w:rFonts w:eastAsiaTheme="minorEastAsia"/>
        </w:rPr>
        <w:tab/>
        <w:t>References</w:t>
      </w:r>
      <w:bookmarkEnd w:id="23"/>
      <w:bookmarkEnd w:id="24"/>
    </w:p>
    <w:p w14:paraId="3C59B325" w14:textId="77777777" w:rsidR="005514D5" w:rsidRPr="004D3578" w:rsidRDefault="005514D5" w:rsidP="005514D5">
      <w:r w:rsidRPr="004D3578">
        <w:t>The following documents contain provisions which, through reference in this text, constitute provisions of the present document.</w:t>
      </w:r>
    </w:p>
    <w:p w14:paraId="583A5D85" w14:textId="77777777" w:rsidR="005514D5" w:rsidRPr="004D3578" w:rsidRDefault="005514D5" w:rsidP="005514D5">
      <w:pPr>
        <w:pStyle w:val="B10"/>
      </w:pPr>
      <w:r>
        <w:t>-</w:t>
      </w:r>
      <w:r>
        <w:tab/>
      </w:r>
      <w:r w:rsidRPr="004D3578">
        <w:t>References are either specific (identified by date of publication, edition number, version number, etc.) or non</w:t>
      </w:r>
      <w:r w:rsidRPr="004D3578">
        <w:noBreakHyphen/>
        <w:t>specific.</w:t>
      </w:r>
    </w:p>
    <w:p w14:paraId="5222914E" w14:textId="77777777" w:rsidR="005514D5" w:rsidRPr="004D3578" w:rsidRDefault="005514D5" w:rsidP="005514D5">
      <w:pPr>
        <w:pStyle w:val="B10"/>
      </w:pPr>
      <w:r>
        <w:t>-</w:t>
      </w:r>
      <w:r>
        <w:tab/>
      </w:r>
      <w:r w:rsidRPr="004D3578">
        <w:t>For a specific reference, subsequent revisions do not apply.</w:t>
      </w:r>
    </w:p>
    <w:p w14:paraId="132D3CF3" w14:textId="77777777"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87E110" w14:textId="77777777"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14:paraId="7CD1F1C9" w14:textId="77777777" w:rsidR="005514D5" w:rsidRDefault="005514D5" w:rsidP="005514D5">
      <w:pPr>
        <w:pStyle w:val="EX"/>
      </w:pPr>
      <w:r w:rsidRPr="004D3578">
        <w:t>[</w:t>
      </w:r>
      <w:r>
        <w:t>2</w:t>
      </w:r>
      <w:r w:rsidRPr="004D3578">
        <w:t>]</w:t>
      </w:r>
      <w:r w:rsidRPr="004D3578">
        <w:tab/>
      </w:r>
      <w:r>
        <w:t>RP-222648, “</w:t>
      </w:r>
      <w:r w:rsidRPr="005514D5">
        <w:t>New WID: Simultaneous Rx/Tx inter-band combinations for NR CA/DC, NR SUL and LTE/NR DC in Rel-18</w:t>
      </w:r>
      <w:r>
        <w:t>”</w:t>
      </w:r>
      <w:r w:rsidRPr="004D3578">
        <w:t>.</w:t>
      </w:r>
    </w:p>
    <w:p w14:paraId="1D359718" w14:textId="77777777" w:rsidR="005514D5" w:rsidRDefault="005514D5" w:rsidP="005514D5">
      <w:pPr>
        <w:pStyle w:val="EX"/>
        <w:rPr>
          <w:lang w:eastAsia="ko-KR"/>
        </w:rPr>
      </w:pPr>
      <w:r>
        <w:t>[3]</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14:paraId="2BF23CED" w14:textId="77777777" w:rsidR="005514D5" w:rsidRDefault="005514D5" w:rsidP="005514D5">
      <w:pPr>
        <w:pStyle w:val="EX"/>
        <w:rPr>
          <w:lang w:eastAsia="ko-KR"/>
        </w:rPr>
      </w:pPr>
      <w:r>
        <w:t>[4]</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14:paraId="07181556" w14:textId="77777777" w:rsidR="00802B62" w:rsidRPr="004D3578" w:rsidRDefault="005514D5" w:rsidP="005514D5">
      <w:pPr>
        <w:pStyle w:val="EX"/>
      </w:pPr>
      <w:r>
        <w:t>[5]</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Pr>
          <w:lang w:eastAsia="ko-KR"/>
        </w:rPr>
        <w:t>”.</w:t>
      </w:r>
      <w:r w:rsidR="00802B62" w:rsidRPr="004D3578">
        <w:t>.</w:t>
      </w:r>
    </w:p>
    <w:p w14:paraId="41F7316D" w14:textId="77777777" w:rsidR="00802B62" w:rsidRPr="004D3578" w:rsidRDefault="00802B62" w:rsidP="00802B62">
      <w:pPr>
        <w:pStyle w:val="EX"/>
      </w:pPr>
      <w:r w:rsidRPr="004D3578">
        <w:t>…</w:t>
      </w:r>
    </w:p>
    <w:p w14:paraId="432FEA61" w14:textId="77777777" w:rsidR="00802B62" w:rsidRPr="000161F2" w:rsidRDefault="00802B62" w:rsidP="000161F2">
      <w:pPr>
        <w:pStyle w:val="Heading1"/>
        <w:overflowPunct/>
        <w:autoSpaceDE/>
        <w:autoSpaceDN/>
        <w:adjustRightInd/>
        <w:textAlignment w:val="auto"/>
        <w:rPr>
          <w:rFonts w:eastAsiaTheme="minorEastAsia"/>
        </w:rPr>
      </w:pPr>
      <w:bookmarkStart w:id="25" w:name="_Toc191118565"/>
      <w:bookmarkStart w:id="26" w:name="_Toc207439742"/>
      <w:r w:rsidRPr="000161F2">
        <w:rPr>
          <w:rFonts w:eastAsiaTheme="minorEastAsia"/>
        </w:rPr>
        <w:t>3</w:t>
      </w:r>
      <w:r w:rsidRPr="000161F2">
        <w:rPr>
          <w:rFonts w:eastAsiaTheme="minorEastAsia"/>
        </w:rPr>
        <w:tab/>
        <w:t>Definitions of terms, symbols and abbreviations</w:t>
      </w:r>
      <w:bookmarkEnd w:id="25"/>
      <w:bookmarkEnd w:id="26"/>
    </w:p>
    <w:p w14:paraId="203F6587" w14:textId="77777777" w:rsidR="00802B62" w:rsidRPr="004D3578" w:rsidRDefault="00802B62" w:rsidP="00802B62">
      <w:pPr>
        <w:pStyle w:val="Heading2"/>
      </w:pPr>
      <w:bookmarkStart w:id="27" w:name="_Toc191118566"/>
      <w:bookmarkStart w:id="28" w:name="_Toc207439743"/>
      <w:r w:rsidRPr="004D3578">
        <w:t>3.1</w:t>
      </w:r>
      <w:r w:rsidRPr="004D3578">
        <w:tab/>
      </w:r>
      <w:r>
        <w:t>Terms</w:t>
      </w:r>
      <w:bookmarkEnd w:id="27"/>
      <w:bookmarkEnd w:id="28"/>
    </w:p>
    <w:p w14:paraId="3B26C12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8CD28EB" w14:textId="77777777" w:rsidR="00802B62" w:rsidRPr="004D3578" w:rsidRDefault="00802B62" w:rsidP="00802B62">
      <w:pPr>
        <w:pStyle w:val="Heading2"/>
      </w:pPr>
      <w:bookmarkStart w:id="29" w:name="_Toc191118567"/>
      <w:bookmarkStart w:id="30" w:name="_Toc207439744"/>
      <w:r w:rsidRPr="004D3578">
        <w:t>3.2</w:t>
      </w:r>
      <w:r w:rsidRPr="004D3578">
        <w:tab/>
        <w:t>Symbols</w:t>
      </w:r>
      <w:bookmarkEnd w:id="29"/>
      <w:bookmarkEnd w:id="30"/>
    </w:p>
    <w:p w14:paraId="51A7B635" w14:textId="77777777" w:rsidR="0097447B" w:rsidRPr="004D3578" w:rsidRDefault="0097447B" w:rsidP="0097447B">
      <w:pPr>
        <w:keepNext/>
      </w:pPr>
      <w:r w:rsidRPr="004D3578">
        <w:t>For the purposes of the present document, the following symbols apply:</w:t>
      </w:r>
    </w:p>
    <w:p w14:paraId="2A05EC3E" w14:textId="77777777" w:rsidR="0097447B" w:rsidRPr="004D3578" w:rsidRDefault="0097447B" w:rsidP="0097447B">
      <w:pPr>
        <w:pStyle w:val="EW"/>
      </w:pPr>
      <w:r w:rsidRPr="004D3578">
        <w:t>&lt;symbol&gt;</w:t>
      </w:r>
      <w:r w:rsidRPr="004D3578">
        <w:tab/>
        <w:t>&lt;Explanation&gt;</w:t>
      </w:r>
    </w:p>
    <w:p w14:paraId="4044C9F6" w14:textId="77777777" w:rsidR="00802B62" w:rsidRPr="004D3578" w:rsidRDefault="00802B62" w:rsidP="00802B62">
      <w:pPr>
        <w:pStyle w:val="EW"/>
      </w:pPr>
    </w:p>
    <w:p w14:paraId="2A04A821" w14:textId="77777777" w:rsidR="00802B62" w:rsidRPr="004D3578" w:rsidRDefault="00802B62" w:rsidP="00802B62">
      <w:pPr>
        <w:pStyle w:val="Heading2"/>
      </w:pPr>
      <w:bookmarkStart w:id="31" w:name="_Toc191118568"/>
      <w:bookmarkStart w:id="32" w:name="_Toc207439745"/>
      <w:r w:rsidRPr="004D3578">
        <w:t>3.3</w:t>
      </w:r>
      <w:r w:rsidRPr="004D3578">
        <w:tab/>
        <w:t>Abbreviations</w:t>
      </w:r>
      <w:bookmarkEnd w:id="31"/>
      <w:bookmarkEnd w:id="32"/>
    </w:p>
    <w:p w14:paraId="0FB2B197"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55398CA" w14:textId="77777777" w:rsidR="00802B62" w:rsidRPr="007F6D9E" w:rsidRDefault="00802B62" w:rsidP="00F76CAE">
      <w:pPr>
        <w:pStyle w:val="EW"/>
      </w:pPr>
    </w:p>
    <w:p w14:paraId="03195A4C" w14:textId="77777777" w:rsidR="00802B62" w:rsidRDefault="00802B62" w:rsidP="00802B62">
      <w:pPr>
        <w:pStyle w:val="EW"/>
        <w:rPr>
          <w:lang w:eastAsia="zh-CN"/>
        </w:rPr>
      </w:pPr>
    </w:p>
    <w:p w14:paraId="7EA9D213" w14:textId="77777777" w:rsidR="007F6D9E" w:rsidRDefault="007F6D9E" w:rsidP="00802B62">
      <w:pPr>
        <w:pStyle w:val="EW"/>
        <w:rPr>
          <w:lang w:eastAsia="zh-CN"/>
        </w:rPr>
      </w:pPr>
    </w:p>
    <w:p w14:paraId="53ED1325" w14:textId="77777777" w:rsidR="007F6D9E" w:rsidRPr="000161F2" w:rsidRDefault="007F6D9E" w:rsidP="000161F2">
      <w:pPr>
        <w:pStyle w:val="Heading1"/>
        <w:overflowPunct/>
        <w:autoSpaceDE/>
        <w:autoSpaceDN/>
        <w:adjustRightInd/>
        <w:textAlignment w:val="auto"/>
        <w:rPr>
          <w:rFonts w:eastAsiaTheme="minorEastAsia"/>
        </w:rPr>
      </w:pPr>
      <w:bookmarkStart w:id="33" w:name="_Toc27221"/>
      <w:bookmarkStart w:id="34" w:name="_Toc4387"/>
      <w:bookmarkStart w:id="35" w:name="_Toc104559166"/>
      <w:bookmarkStart w:id="36" w:name="_Toc18056"/>
      <w:bookmarkStart w:id="37" w:name="_Toc18550"/>
      <w:bookmarkStart w:id="38" w:name="_Toc47701679"/>
      <w:bookmarkStart w:id="39" w:name="_Toc3210"/>
      <w:bookmarkStart w:id="40" w:name="_Toc519110865"/>
      <w:bookmarkStart w:id="41" w:name="_Toc106124514"/>
      <w:bookmarkStart w:id="42" w:name="_Toc191118569"/>
      <w:bookmarkStart w:id="43" w:name="_Toc207439746"/>
      <w:r w:rsidRPr="000161F2">
        <w:rPr>
          <w:rFonts w:eastAsiaTheme="minorEastAsia"/>
        </w:rPr>
        <w:lastRenderedPageBreak/>
        <w:t>4</w:t>
      </w:r>
      <w:r w:rsidRPr="000161F2">
        <w:rPr>
          <w:rFonts w:eastAsiaTheme="minorEastAsia"/>
        </w:rPr>
        <w:tab/>
        <w:t>Background</w:t>
      </w:r>
      <w:bookmarkEnd w:id="33"/>
      <w:bookmarkEnd w:id="34"/>
      <w:bookmarkEnd w:id="35"/>
      <w:bookmarkEnd w:id="36"/>
      <w:bookmarkEnd w:id="37"/>
      <w:bookmarkEnd w:id="38"/>
      <w:bookmarkEnd w:id="39"/>
      <w:bookmarkEnd w:id="40"/>
      <w:bookmarkEnd w:id="41"/>
      <w:bookmarkEnd w:id="42"/>
      <w:bookmarkEnd w:id="43"/>
    </w:p>
    <w:p w14:paraId="4904671B" w14:textId="5D165039" w:rsidR="00D36D99" w:rsidRDefault="009F2A26" w:rsidP="009F2A26">
      <w:pPr>
        <w:pStyle w:val="Heading2"/>
      </w:pPr>
      <w:bookmarkStart w:id="44" w:name="_Toc191118570"/>
      <w:bookmarkStart w:id="45" w:name="_Toc207439747"/>
      <w:r>
        <w:t>4.1</w:t>
      </w:r>
      <w:r>
        <w:tab/>
      </w:r>
      <w:r w:rsidR="00D36D99">
        <w:t>Background information in Rel-17 and Rel-18</w:t>
      </w:r>
      <w:bookmarkEnd w:id="44"/>
      <w:bookmarkEnd w:id="45"/>
    </w:p>
    <w:p w14:paraId="48F44987" w14:textId="77777777" w:rsidR="00D36D99" w:rsidRDefault="00D36D99" w:rsidP="00D36D99">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46" w:name="OLE_LINK7"/>
      <w:r w:rsidRPr="00F725D9">
        <w:rPr>
          <w:lang w:eastAsia="ja-JP"/>
        </w:rPr>
        <w:t xml:space="preserve">conditional mandatory </w:t>
      </w:r>
      <w:bookmarkEnd w:id="46"/>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5EB5AE43" w14:textId="77777777" w:rsidR="00D36D99" w:rsidRDefault="00D36D99" w:rsidP="00D36D99">
      <w:r>
        <w:t>In Rel-17, the principles for judging the mandatory capability for a band combination have been discussed, and the cases include:</w:t>
      </w:r>
    </w:p>
    <w:p w14:paraId="7AEB2198" w14:textId="77777777" w:rsidR="00D36D99" w:rsidRPr="000824FD" w:rsidRDefault="00D36D99" w:rsidP="00D36D99">
      <w:pPr>
        <w:pStyle w:val="B10"/>
      </w:pPr>
      <w:r>
        <w:t>-</w:t>
      </w:r>
      <w:r>
        <w:tab/>
      </w:r>
      <w:r w:rsidRPr="000824FD">
        <w:t>FR1+FR1 FDD-TDD band combination</w:t>
      </w:r>
    </w:p>
    <w:p w14:paraId="2974BB95" w14:textId="77777777" w:rsidR="00D36D99" w:rsidRPr="000824FD" w:rsidRDefault="00D36D99" w:rsidP="00D36D99">
      <w:pPr>
        <w:pStyle w:val="B10"/>
      </w:pPr>
      <w:r>
        <w:t>-</w:t>
      </w:r>
      <w:r>
        <w:tab/>
      </w:r>
      <w:r w:rsidRPr="000824FD">
        <w:t>FR1+FR1 TDD-TDD band combination</w:t>
      </w:r>
    </w:p>
    <w:p w14:paraId="7E4D043D" w14:textId="77777777" w:rsidR="00D36D99" w:rsidRPr="000824FD" w:rsidRDefault="00D36D99" w:rsidP="00D36D99">
      <w:pPr>
        <w:pStyle w:val="B10"/>
      </w:pPr>
      <w:r>
        <w:t>-</w:t>
      </w:r>
      <w:r>
        <w:tab/>
      </w:r>
      <w:r w:rsidRPr="000824FD">
        <w:t>FR1+FR2 FDD-TDD band combination</w:t>
      </w:r>
    </w:p>
    <w:p w14:paraId="6BA89271" w14:textId="77777777" w:rsidR="00D36D99" w:rsidRDefault="00D36D99" w:rsidP="00D36D99">
      <w:pPr>
        <w:pStyle w:val="B10"/>
      </w:pPr>
      <w:r>
        <w:t>-</w:t>
      </w:r>
      <w:r>
        <w:tab/>
      </w:r>
      <w:r w:rsidRPr="0097207E">
        <w:t>FR1+FR2 TDD-TDD band combination</w:t>
      </w:r>
    </w:p>
    <w:p w14:paraId="3D06E3AD" w14:textId="77777777" w:rsidR="00D36D99" w:rsidRDefault="00D36D99" w:rsidP="00D36D99">
      <w:pPr>
        <w:pStyle w:val="B10"/>
      </w:pPr>
      <w:r>
        <w:t>-</w:t>
      </w:r>
      <w:r>
        <w:tab/>
      </w:r>
      <w:r w:rsidRPr="000824FD">
        <w:t>FR2+FR2 TDD-TDD band combination</w:t>
      </w:r>
    </w:p>
    <w:p w14:paraId="4C59299B" w14:textId="77777777" w:rsidR="00D36D99" w:rsidRDefault="00D36D99" w:rsidP="00D36D99">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139DFD46" w14:textId="77777777" w:rsidR="00D36D99" w:rsidRDefault="00D36D99" w:rsidP="00D36D99">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2F0A115D" w14:textId="77777777" w:rsidR="00D36D99" w:rsidRDefault="00D36D99" w:rsidP="00D36D99">
      <w:r w:rsidRPr="006B03A8">
        <w:t>The fallback rules are captured as below for reference</w:t>
      </w:r>
      <w:r>
        <w:t>:</w:t>
      </w:r>
    </w:p>
    <w:p w14:paraId="3048F9B3" w14:textId="77777777" w:rsidR="00D36D99" w:rsidRPr="00C6755D" w:rsidRDefault="00D36D99" w:rsidP="00D36D99">
      <w:pPr>
        <w:pStyle w:val="B10"/>
      </w:pPr>
      <w:r>
        <w:t>-</w:t>
      </w:r>
      <w:r>
        <w:tab/>
      </w:r>
      <w:r w:rsidRPr="00C6755D">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hint="eastAsia"/>
          <w:lang w:val="en-US"/>
        </w:rPr>
        <w:t xml:space="preserve"> RAN4 </w:t>
      </w:r>
      <w:proofErr w:type="spellStart"/>
      <w:r w:rsidRPr="00C6755D">
        <w:rPr>
          <w:rFonts w:hint="eastAsia"/>
          <w:lang w:val="en-US"/>
        </w:rPr>
        <w:t>Tdoc</w:t>
      </w:r>
      <w:proofErr w:type="spellEnd"/>
      <w:r w:rsidRPr="00C6755D">
        <w:rPr>
          <w:rFonts w:hint="eastAsia"/>
          <w:lang w:val="en-US"/>
        </w:rPr>
        <w:t xml:space="preserve"> submission </w:t>
      </w:r>
      <w:r w:rsidRPr="00C6755D">
        <w:rPr>
          <w:rFonts w:eastAsia="PMingLiU" w:hint="eastAsia"/>
          <w:lang w:val="en-US" w:eastAsia="zh-TW"/>
        </w:rPr>
        <w:t xml:space="preserve">deadline </w:t>
      </w:r>
      <w:r w:rsidRPr="00C6755D">
        <w:rPr>
          <w:rFonts w:hint="eastAsia"/>
          <w:lang w:val="en-US"/>
        </w:rPr>
        <w:t>and no new band combinat</w:t>
      </w:r>
      <w:r w:rsidRPr="00C6755D">
        <w:rPr>
          <w:rFonts w:eastAsia="PMingLiU" w:hint="eastAsia"/>
          <w:lang w:val="en-US" w:eastAsia="zh-TW"/>
        </w:rPr>
        <w:t>i</w:t>
      </w:r>
      <w:r w:rsidRPr="00C6755D">
        <w:rPr>
          <w:rFonts w:hint="eastAsia"/>
          <w:lang w:val="en-US"/>
        </w:rPr>
        <w:t xml:space="preserve">ons </w:t>
      </w:r>
      <w:r w:rsidRPr="00C6755D">
        <w:rPr>
          <w:rFonts w:eastAsia="PMingLiU" w:hint="eastAsia"/>
          <w:lang w:val="en-US" w:eastAsia="zh-TW"/>
        </w:rPr>
        <w:t>are</w:t>
      </w:r>
      <w:r w:rsidRPr="00C6755D">
        <w:rPr>
          <w:rFonts w:hint="eastAsia"/>
          <w:lang w:val="en-US"/>
        </w:rPr>
        <w:t xml:space="preserve"> allowed to be requested after the de</w:t>
      </w:r>
      <w:r w:rsidRPr="00C6755D">
        <w:rPr>
          <w:rFonts w:eastAsia="PMingLiU" w:hint="eastAsia"/>
          <w:lang w:val="en-US" w:eastAsia="zh-TW"/>
        </w:rPr>
        <w:t>a</w:t>
      </w:r>
      <w:r w:rsidRPr="00C6755D">
        <w:rPr>
          <w:rFonts w:hint="eastAsia"/>
          <w:lang w:val="en-US"/>
        </w:rPr>
        <w:t>dline</w:t>
      </w:r>
      <w:r w:rsidRPr="00C6755D">
        <w:rPr>
          <w:lang w:eastAsia="en-US"/>
        </w:rPr>
        <w:t xml:space="preserve"> except to </w:t>
      </w:r>
      <w:r w:rsidRPr="00C6755D">
        <w:rPr>
          <w:lang w:val="en-US"/>
        </w:rPr>
        <w:t>correct the missing fallback and add more supporting companies for the proposed band combinations.</w:t>
      </w:r>
    </w:p>
    <w:p w14:paraId="7AA0047E" w14:textId="77777777" w:rsidR="00D36D99" w:rsidRPr="00C6755D" w:rsidRDefault="00D36D99" w:rsidP="00D36D99">
      <w:pPr>
        <w:pStyle w:val="B10"/>
      </w:pPr>
      <w:r>
        <w:t>-</w:t>
      </w:r>
      <w:r>
        <w:tab/>
      </w:r>
      <w:r w:rsidRPr="00C6755D">
        <w:t xml:space="preserve">When </w:t>
      </w:r>
      <w:r w:rsidRPr="00C6755D">
        <w:rPr>
          <w:rFonts w:eastAsia="PMingLiU" w:hint="eastAsia"/>
          <w:lang w:eastAsia="zh-TW"/>
        </w:rPr>
        <w:t xml:space="preserve">a </w:t>
      </w:r>
      <w:r w:rsidRPr="00C6755D">
        <w:rPr>
          <w:rFonts w:eastAsia="PMingLiU"/>
          <w:lang w:eastAsia="zh-TW"/>
        </w:rPr>
        <w:t>proponent</w:t>
      </w:r>
      <w:r w:rsidRPr="00C6755D">
        <w:t xml:space="preserve"> requests a new band combination, all the next level fallback configurations shall be listed and recorded in</w:t>
      </w:r>
      <w:r w:rsidRPr="00C6755D">
        <w:rPr>
          <w:rFonts w:eastAsia="PMingLiU" w:hint="eastAsia"/>
          <w:lang w:eastAsia="zh-TW"/>
        </w:rPr>
        <w:t xml:space="preserve"> the</w:t>
      </w:r>
      <w:r w:rsidRPr="00C6755D">
        <w:t xml:space="preserve"> request template and the status (“New”, “Ongoing”, “Completed”) of all the fallback configurations </w:t>
      </w:r>
      <w:r w:rsidRPr="00C6755D">
        <w:rPr>
          <w:rFonts w:eastAsia="PMingLiU" w:hint="eastAsia"/>
          <w:lang w:eastAsia="zh-TW"/>
        </w:rPr>
        <w:t>shall</w:t>
      </w:r>
      <w:r w:rsidRPr="00C6755D">
        <w:t xml:space="preserve"> be declared accurately and clearly. For “New” fallback configurations, the </w:t>
      </w:r>
      <w:r w:rsidRPr="00C6755D">
        <w:rPr>
          <w:rFonts w:eastAsia="PMingLiU" w:hint="eastAsia"/>
          <w:lang w:eastAsia="zh-TW"/>
        </w:rPr>
        <w:t>proponent</w:t>
      </w:r>
      <w:r w:rsidRPr="00C6755D">
        <w:t xml:space="preserve"> </w:t>
      </w:r>
      <w:r w:rsidRPr="00C6755D">
        <w:rPr>
          <w:rFonts w:eastAsia="PMingLiU" w:hint="eastAsia"/>
          <w:lang w:eastAsia="zh-TW"/>
        </w:rPr>
        <w:t>shall</w:t>
      </w:r>
      <w:r w:rsidRPr="00C6755D">
        <w:t xml:space="preserve"> </w:t>
      </w:r>
      <w:r w:rsidRPr="00C6755D">
        <w:rPr>
          <w:rFonts w:eastAsia="PMingLiU" w:hint="eastAsia"/>
          <w:lang w:eastAsia="zh-TW"/>
        </w:rPr>
        <w:t xml:space="preserve">ensure </w:t>
      </w:r>
      <w:r w:rsidRPr="00C6755D">
        <w:t xml:space="preserve">these fallback configurations </w:t>
      </w:r>
      <w:r w:rsidRPr="00C6755D">
        <w:rPr>
          <w:rFonts w:eastAsia="PMingLiU" w:hint="eastAsia"/>
          <w:lang w:eastAsia="zh-TW"/>
        </w:rPr>
        <w:t xml:space="preserve">are also requested </w:t>
      </w:r>
      <w:r w:rsidRPr="00C6755D">
        <w:t>together with the higher order band combination in the same meeting.</w:t>
      </w:r>
    </w:p>
    <w:p w14:paraId="67D94604" w14:textId="77777777" w:rsidR="00D36D99" w:rsidRPr="00C6755D" w:rsidRDefault="00D36D99" w:rsidP="00D36D99">
      <w:pPr>
        <w:pStyle w:val="B10"/>
      </w:pPr>
      <w:r>
        <w:t>-</w:t>
      </w:r>
      <w:r>
        <w:tab/>
      </w:r>
      <w:r w:rsidRPr="00C6755D">
        <w:t xml:space="preserve">A band combination configuration can only be considered as completed when all </w:t>
      </w:r>
      <w:r w:rsidRPr="00C6755D">
        <w:rPr>
          <w:rFonts w:eastAsia="PMingLiU" w:hint="eastAsia"/>
          <w:lang w:eastAsia="zh-TW"/>
        </w:rPr>
        <w:t xml:space="preserve">of the </w:t>
      </w:r>
      <w:r w:rsidRPr="00C6755D">
        <w:t xml:space="preserve">fallback configurations are completed and specified in advance or at the same meeting. It is the responsibility of the </w:t>
      </w:r>
      <w:r w:rsidRPr="00C6755D">
        <w:rPr>
          <w:rFonts w:eastAsia="PMingLiU" w:hint="eastAsia"/>
          <w:lang w:eastAsia="zh-TW"/>
        </w:rPr>
        <w:t>proponent</w:t>
      </w:r>
      <w:r w:rsidRPr="00C6755D">
        <w:t xml:space="preserve"> to </w:t>
      </w:r>
      <w:r w:rsidRPr="00C6755D">
        <w:rPr>
          <w:rFonts w:eastAsia="PMingLiU" w:hint="eastAsia"/>
          <w:lang w:eastAsia="zh-TW"/>
        </w:rPr>
        <w:t xml:space="preserve">ensure </w:t>
      </w:r>
      <w:r w:rsidRPr="00C6755D">
        <w:t xml:space="preserve">the status of </w:t>
      </w:r>
      <w:r w:rsidRPr="00C6755D">
        <w:rPr>
          <w:rFonts w:hint="eastAsia"/>
          <w:lang w:val="en-US"/>
        </w:rPr>
        <w:t xml:space="preserve">all </w:t>
      </w:r>
      <w:r w:rsidRPr="00C6755D">
        <w:rPr>
          <w:lang w:val="en-US"/>
        </w:rPr>
        <w:t xml:space="preserve">of </w:t>
      </w:r>
      <w:r w:rsidRPr="00C6755D">
        <w:t xml:space="preserve">the fallback mode configurations. </w:t>
      </w:r>
      <w:r w:rsidRPr="00C6755D">
        <w:rPr>
          <w:rFonts w:eastAsia="PMingLiU" w:hint="eastAsia"/>
          <w:lang w:eastAsia="zh-TW"/>
        </w:rPr>
        <w:t>R</w:t>
      </w:r>
      <w:r w:rsidRPr="00C6755D">
        <w:t xml:space="preserve">apporteurs </w:t>
      </w:r>
      <w:r w:rsidRPr="00C6755D">
        <w:rPr>
          <w:rFonts w:eastAsia="PMingLiU" w:hint="eastAsia"/>
          <w:lang w:eastAsia="zh-TW"/>
        </w:rPr>
        <w:t>and o</w:t>
      </w:r>
      <w:r w:rsidRPr="00C6755D">
        <w:t xml:space="preserve">ther companies are encouraged to check the status of </w:t>
      </w:r>
      <w:r w:rsidRPr="00C6755D">
        <w:rPr>
          <w:rFonts w:hint="eastAsia"/>
          <w:lang w:val="en-US"/>
        </w:rPr>
        <w:t xml:space="preserve">all of </w:t>
      </w:r>
      <w:r w:rsidRPr="00C6755D">
        <w:rPr>
          <w:rFonts w:eastAsia="PMingLiU" w:hint="eastAsia"/>
          <w:lang w:eastAsia="zh-TW"/>
        </w:rPr>
        <w:t xml:space="preserve">the </w:t>
      </w:r>
      <w:r w:rsidRPr="00C6755D">
        <w:t>fallback configurations once the higher order band combinations are declared as completed.</w:t>
      </w:r>
    </w:p>
    <w:p w14:paraId="155FE531" w14:textId="77777777" w:rsidR="00D36D99" w:rsidRDefault="00D36D99" w:rsidP="00D36D99">
      <w:pPr>
        <w:rPr>
          <w:bCs/>
        </w:rPr>
      </w:pPr>
    </w:p>
    <w:p w14:paraId="1AE84532" w14:textId="77777777" w:rsidR="00D36D99" w:rsidRDefault="00D36D99" w:rsidP="00D36D99">
      <w:pPr>
        <w:pStyle w:val="Heading2"/>
      </w:pPr>
      <w:bookmarkStart w:id="47" w:name="_Toc111071352"/>
      <w:bookmarkStart w:id="48" w:name="_Toc120606511"/>
      <w:bookmarkStart w:id="49" w:name="_Toc191118571"/>
      <w:bookmarkStart w:id="50" w:name="_Toc207439748"/>
      <w:r>
        <w:t>4.2</w:t>
      </w:r>
      <w:r>
        <w:tab/>
        <w:t>WI Objective</w:t>
      </w:r>
      <w:bookmarkEnd w:id="47"/>
      <w:r>
        <w:t xml:space="preserve"> in Rel-1</w:t>
      </w:r>
      <w:bookmarkEnd w:id="48"/>
      <w:r w:rsidR="00647CA9">
        <w:t>9</w:t>
      </w:r>
      <w:bookmarkEnd w:id="49"/>
      <w:bookmarkEnd w:id="50"/>
    </w:p>
    <w:p w14:paraId="5BB35213" w14:textId="55C9C9D6" w:rsidR="00AE47E4" w:rsidRDefault="00F76CAE" w:rsidP="00F76CAE">
      <w:pPr>
        <w:pStyle w:val="B10"/>
      </w:pPr>
      <w:r>
        <w:t>1.</w:t>
      </w:r>
      <w:r>
        <w:tab/>
      </w:r>
      <w:r w:rsidR="00AE47E4">
        <w:t>Identify the unnecessary Notes for simultaneous Rx-Tx applied to band combinations for NR CA/DC, NR SUL and LTE/NR DC. Focus on principles and specific methods of simplification on Notes to simultaneous Rx-Tx case by case.</w:t>
      </w:r>
    </w:p>
    <w:p w14:paraId="0960849D" w14:textId="15F00B51" w:rsidR="00AE47E4" w:rsidRDefault="00F76CAE" w:rsidP="00F76CAE">
      <w:pPr>
        <w:pStyle w:val="B10"/>
      </w:pPr>
      <w:r>
        <w:t>2.</w:t>
      </w:r>
      <w:r>
        <w:tab/>
      </w:r>
      <w:r w:rsidR="00AE47E4">
        <w:t>Clarify in the specification on the simultaneous Rx-Tx feature for DC band combinations with same band but different configurations of carrier number.</w:t>
      </w:r>
    </w:p>
    <w:p w14:paraId="56CC291D" w14:textId="6539833F" w:rsidR="00AE47E4" w:rsidRDefault="00F76CAE" w:rsidP="00F76CAE">
      <w:pPr>
        <w:pStyle w:val="B10"/>
      </w:pPr>
      <w:r>
        <w:lastRenderedPageBreak/>
        <w:t>3.</w:t>
      </w:r>
      <w:r>
        <w:tab/>
      </w:r>
      <w:r w:rsidR="00AE47E4" w:rsidRPr="00B33302">
        <w:t xml:space="preserve">Identify </w:t>
      </w:r>
      <w:r w:rsidR="00AE47E4">
        <w:t xml:space="preserve">feasibility </w:t>
      </w:r>
      <w:r w:rsidR="00AE47E4" w:rsidRPr="00B33302">
        <w:t xml:space="preserve">for each </w:t>
      </w:r>
      <w:r w:rsidR="00AE47E4">
        <w:t xml:space="preserve">requested </w:t>
      </w:r>
      <w:r w:rsidR="00AE47E4" w:rsidRPr="00B33302">
        <w:t xml:space="preserve">FDD-TDD and TDD-TDD band combinations for CA, SUL, MR-DC </w:t>
      </w:r>
      <w:r w:rsidR="00AE47E4">
        <w:t>supporting</w:t>
      </w:r>
      <w:r w:rsidR="00AE47E4" w:rsidRPr="00B33302">
        <w:t xml:space="preserve"> simultaneous Rx/Tx capability</w:t>
      </w:r>
      <w:r w:rsidR="00AE47E4">
        <w:t>/operation</w:t>
      </w:r>
      <w:r w:rsidR="00AE47E4" w:rsidRPr="00B33302">
        <w:t xml:space="preserve"> based on technical</w:t>
      </w:r>
      <w:r w:rsidR="00AE47E4">
        <w:t xml:space="preserve"> analysis, especially for those with large MSD values</w:t>
      </w:r>
      <w:r w:rsidR="00AE47E4" w:rsidRPr="00B33302">
        <w:t xml:space="preserve">. </w:t>
      </w:r>
      <w:r w:rsidR="00AE47E4">
        <w:rPr>
          <w:rFonts w:hint="eastAsia"/>
        </w:rPr>
        <w:t>If</w:t>
      </w:r>
      <w:r w:rsidR="00AE47E4">
        <w:t xml:space="preserve"> needed, specify the MSD requirements for the identified band combinations.</w:t>
      </w:r>
    </w:p>
    <w:p w14:paraId="71523292" w14:textId="35FFFE9A" w:rsidR="00AE47E4" w:rsidRPr="000E0BBA" w:rsidRDefault="00AE47E4" w:rsidP="00C979B5">
      <w:pPr>
        <w:pStyle w:val="NO"/>
        <w:ind w:hanging="567"/>
      </w:pPr>
      <w:r w:rsidRPr="00D17AEE">
        <w:t>Note 1: Band combinations considered in this WI have to be introduced first via basket WIs (see 2.3) or completed in previous releases</w:t>
      </w:r>
      <w:r w:rsidRPr="000E0BBA">
        <w:t xml:space="preserve"> if necessary. </w:t>
      </w:r>
    </w:p>
    <w:p w14:paraId="796B0099" w14:textId="38D72938" w:rsidR="00AE47E4" w:rsidRDefault="00AE47E4" w:rsidP="00C979B5">
      <w:pPr>
        <w:pStyle w:val="NO"/>
        <w:ind w:hanging="567"/>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1902EDA3" w14:textId="315529ED" w:rsidR="00AE47E4" w:rsidRDefault="00AE47E4" w:rsidP="00C979B5">
      <w:pPr>
        <w:pStyle w:val="NO"/>
        <w:ind w:hanging="567"/>
      </w:pPr>
      <w:r>
        <w:t>Note 3: Applicability of simultaneous Rx/Tx capability to FDD-TDD band pairs should be reviewed</w:t>
      </w:r>
    </w:p>
    <w:p w14:paraId="20634A07" w14:textId="672059DF" w:rsidR="00AE47E4" w:rsidRDefault="00F76CAE" w:rsidP="00F76CAE">
      <w:pPr>
        <w:pStyle w:val="B10"/>
      </w:pPr>
      <w:r>
        <w:t>4.</w:t>
      </w:r>
      <w:r>
        <w:tab/>
      </w:r>
      <w:r w:rsidR="00AE47E4">
        <w:t>Align the specification treatment of simultaneous Rx/Tx capability for CA, SUL, MR-DC and NR-DC band combinations.</w:t>
      </w:r>
    </w:p>
    <w:p w14:paraId="0AFE327C" w14:textId="77777777" w:rsidR="00A50E43" w:rsidRDefault="00A50E43" w:rsidP="00A50E43">
      <w:pPr>
        <w:pStyle w:val="Heading2"/>
      </w:pPr>
      <w:bookmarkStart w:id="51" w:name="_Toc207439749"/>
      <w:r>
        <w:t>4.3</w:t>
      </w:r>
      <w:r>
        <w:tab/>
        <w:t>A</w:t>
      </w:r>
      <w:r w:rsidRPr="00E8207F">
        <w:t>pplicability of mandatory support of simultaneous Rx-Tx</w:t>
      </w:r>
      <w:bookmarkEnd w:id="51"/>
    </w:p>
    <w:p w14:paraId="54E38268" w14:textId="77777777" w:rsidR="00A50E43" w:rsidRPr="00E8207F" w:rsidRDefault="00A50E43" w:rsidP="00A50E43">
      <w:r>
        <w:t xml:space="preserve">During Rel-19 RAN4 has agreed the following applicability of </w:t>
      </w:r>
      <w:r w:rsidRPr="00E8207F">
        <w:t>mandatory support of simultaneous Rx-Tx</w:t>
      </w:r>
      <w:r>
        <w:t xml:space="preserve"> which may aid as a guide to when r</w:t>
      </w:r>
      <w:r w:rsidRPr="00E8207F">
        <w:t>equirements for simultaneous Rx/Tx band combinations for NR CA/DC, NR SUL and LTE/NR DC</w:t>
      </w:r>
      <w:r>
        <w:t xml:space="preserve"> as captured in this TR is needed defined.</w:t>
      </w:r>
    </w:p>
    <w:p w14:paraId="370EB4EF" w14:textId="77777777" w:rsidR="00A50E43" w:rsidRDefault="00A50E43" w:rsidP="00A50E43">
      <w:pPr>
        <w:snapToGrid w:val="0"/>
        <w:spacing w:after="0"/>
      </w:pPr>
      <w:r>
        <w:t xml:space="preserve">RAN4 has concluded simultaneous Rx/Tx requirements for different types of inter-band CA and SUL configurations: </w:t>
      </w:r>
    </w:p>
    <w:p w14:paraId="4A4016E8" w14:textId="77777777" w:rsidR="00A50E43" w:rsidRDefault="00A50E43" w:rsidP="00A50E43">
      <w:pPr>
        <w:pStyle w:val="ListParagraph"/>
        <w:widowControl/>
        <w:numPr>
          <w:ilvl w:val="0"/>
          <w:numId w:val="28"/>
        </w:numPr>
        <w:snapToGrid w:val="0"/>
        <w:spacing w:line="240" w:lineRule="auto"/>
        <w:ind w:firstLineChars="0"/>
        <w:contextualSpacing/>
        <w:rPr>
          <w:lang w:val="en-US"/>
        </w:rPr>
      </w:pPr>
      <w:bookmarkStart w:id="52" w:name="MCCQCTEMPBM_00000019"/>
      <w:bookmarkStart w:id="53" w:name="MCCQCTEMPBM_00000020"/>
      <w:r w:rsidRPr="00E8207F">
        <w:rPr>
          <w:lang w:val="en-US"/>
        </w:rPr>
        <w:t xml:space="preserve">TDD + TDD -&gt; Conditional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w:t>
      </w:r>
      <w:r w:rsidRPr="00E8207F">
        <w:rPr>
          <w:lang w:val="en-US"/>
        </w:rPr>
        <w:t xml:space="preserve"> signaling </w:t>
      </w:r>
    </w:p>
    <w:p w14:paraId="17BB9335" w14:textId="77777777" w:rsidR="00A50E43" w:rsidRDefault="00A50E43" w:rsidP="00A50E43">
      <w:pPr>
        <w:pStyle w:val="ListParagraph"/>
        <w:widowControl/>
        <w:numPr>
          <w:ilvl w:val="0"/>
          <w:numId w:val="28"/>
        </w:numPr>
        <w:snapToGrid w:val="0"/>
        <w:spacing w:line="240" w:lineRule="auto"/>
        <w:ind w:firstLineChars="0"/>
        <w:contextualSpacing/>
        <w:rPr>
          <w:lang w:val="en-US"/>
        </w:rPr>
      </w:pPr>
      <w:r w:rsidRPr="00E8207F">
        <w:rPr>
          <w:lang w:val="en-US"/>
        </w:rPr>
        <w:t xml:space="preserve">FDD + TDD -&gt;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w:t>
      </w:r>
      <w:r w:rsidRPr="00E8207F">
        <w:rPr>
          <w:lang w:val="en-US"/>
        </w:rPr>
        <w:t xml:space="preserve"> signaling </w:t>
      </w:r>
    </w:p>
    <w:p w14:paraId="120B1254" w14:textId="77777777" w:rsidR="00A50E43" w:rsidRDefault="00A50E43" w:rsidP="00A50E43">
      <w:pPr>
        <w:pStyle w:val="ListParagraph"/>
        <w:widowControl/>
        <w:numPr>
          <w:ilvl w:val="0"/>
          <w:numId w:val="28"/>
        </w:numPr>
        <w:snapToGrid w:val="0"/>
        <w:spacing w:line="240" w:lineRule="auto"/>
        <w:ind w:firstLineChars="0"/>
        <w:contextualSpacing/>
        <w:rPr>
          <w:lang w:val="en-US"/>
        </w:rPr>
      </w:pPr>
      <w:r w:rsidRPr="00E8207F">
        <w:rPr>
          <w:lang w:val="en-US"/>
        </w:rPr>
        <w:t xml:space="preserve">TDD + SDL -&gt;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w:t>
      </w:r>
      <w:r w:rsidRPr="00E8207F">
        <w:rPr>
          <w:lang w:val="en-US"/>
        </w:rPr>
        <w:t xml:space="preserve"> signaling </w:t>
      </w:r>
    </w:p>
    <w:p w14:paraId="4DCACB39" w14:textId="77777777" w:rsidR="00A50E43" w:rsidRDefault="00A50E43" w:rsidP="00A50E43">
      <w:pPr>
        <w:pStyle w:val="ListParagraph"/>
        <w:widowControl/>
        <w:numPr>
          <w:ilvl w:val="0"/>
          <w:numId w:val="28"/>
        </w:numPr>
        <w:snapToGrid w:val="0"/>
        <w:spacing w:line="240" w:lineRule="auto"/>
        <w:ind w:firstLineChars="0"/>
        <w:contextualSpacing/>
        <w:rPr>
          <w:lang w:val="en-US"/>
        </w:rPr>
      </w:pPr>
      <w:r w:rsidRPr="00E8207F">
        <w:rPr>
          <w:rFonts w:eastAsiaTheme="minorEastAsia" w:hint="eastAsia"/>
          <w:lang w:val="en-US" w:eastAsia="zh-CN"/>
        </w:rPr>
        <w:t>F</w:t>
      </w:r>
      <w:r w:rsidRPr="00E8207F">
        <w:rPr>
          <w:rFonts w:eastAsiaTheme="minorEastAsia"/>
          <w:lang w:val="en-US" w:eastAsia="zh-CN"/>
        </w:rPr>
        <w:t xml:space="preserve">DD/TDD + SUL </w:t>
      </w:r>
      <w:r w:rsidRPr="00E8207F">
        <w:rPr>
          <w:lang w:val="en-US"/>
        </w:rPr>
        <w:t xml:space="preserve">-&gt;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w:t>
      </w:r>
      <w:r w:rsidRPr="00E8207F">
        <w:rPr>
          <w:lang w:val="en-US"/>
        </w:rPr>
        <w:t xml:space="preserve"> signaling</w:t>
      </w:r>
    </w:p>
    <w:p w14:paraId="77E33813" w14:textId="77777777" w:rsidR="00A50E43" w:rsidRDefault="00A50E43" w:rsidP="00A50E43">
      <w:pPr>
        <w:pStyle w:val="ListParagraph"/>
        <w:widowControl/>
        <w:numPr>
          <w:ilvl w:val="0"/>
          <w:numId w:val="28"/>
        </w:numPr>
        <w:snapToGrid w:val="0"/>
        <w:spacing w:line="240" w:lineRule="auto"/>
        <w:ind w:firstLineChars="0"/>
        <w:contextualSpacing/>
        <w:rPr>
          <w:lang w:val="en-US"/>
        </w:rPr>
      </w:pPr>
      <w:r w:rsidRPr="00E8207F">
        <w:rPr>
          <w:lang w:val="en-US"/>
        </w:rPr>
        <w:t xml:space="preserve">FDD + FDD -&gt;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without</w:t>
      </w:r>
      <w:r w:rsidRPr="00E8207F">
        <w:rPr>
          <w:lang w:val="en-US"/>
        </w:rPr>
        <w:t xml:space="preserve"> signaling </w:t>
      </w:r>
    </w:p>
    <w:p w14:paraId="62EB2018" w14:textId="77777777" w:rsidR="00A50E43" w:rsidRPr="00E8207F" w:rsidRDefault="00A50E43" w:rsidP="00A50E43">
      <w:pPr>
        <w:pStyle w:val="ListParagraph"/>
        <w:widowControl/>
        <w:numPr>
          <w:ilvl w:val="0"/>
          <w:numId w:val="28"/>
        </w:numPr>
        <w:snapToGrid w:val="0"/>
        <w:spacing w:line="240" w:lineRule="auto"/>
        <w:ind w:firstLineChars="0"/>
        <w:contextualSpacing/>
        <w:rPr>
          <w:lang w:val="en-US"/>
        </w:rPr>
      </w:pPr>
      <w:r w:rsidRPr="00E8207F">
        <w:rPr>
          <w:lang w:val="en-US"/>
        </w:rPr>
        <w:t xml:space="preserve">FDD + SDL -&gt;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without</w:t>
      </w:r>
      <w:r w:rsidRPr="00E8207F">
        <w:rPr>
          <w:lang w:val="en-US"/>
        </w:rPr>
        <w:t xml:space="preserve"> signaling</w:t>
      </w:r>
    </w:p>
    <w:bookmarkEnd w:id="52"/>
    <w:bookmarkEnd w:id="53"/>
    <w:p w14:paraId="713B27D6" w14:textId="77777777" w:rsidR="00A50E43" w:rsidRDefault="00A50E43" w:rsidP="00A50E43">
      <w:pPr>
        <w:rPr>
          <w:lang w:val="en-US"/>
        </w:rPr>
      </w:pPr>
      <w:r>
        <w:rPr>
          <w:lang w:val="en-US"/>
        </w:rPr>
        <w:br/>
      </w:r>
      <w:r w:rsidRPr="00654CFB">
        <w:rPr>
          <w:lang w:val="en-US"/>
        </w:rPr>
        <w:t>Conditional mandatory</w:t>
      </w:r>
      <w:r>
        <w:rPr>
          <w:lang w:val="en-US"/>
        </w:rPr>
        <w:t xml:space="preserve"> support means that explicit indication per band combinations such as e</w:t>
      </w:r>
      <w:r w:rsidRPr="00654CFB">
        <w:rPr>
          <w:lang w:val="en-US"/>
        </w:rPr>
        <w:t>.g. in TS 38.101-1 Table 5.2A.2.1 by Note 1</w:t>
      </w:r>
      <w:r>
        <w:rPr>
          <w:lang w:val="en-US"/>
        </w:rPr>
        <w:t xml:space="preserve"> is needed to mandate the </w:t>
      </w:r>
      <w:r w:rsidRPr="00654CFB">
        <w:rPr>
          <w:lang w:val="en-US"/>
        </w:rPr>
        <w:t xml:space="preserve">support for simultaneous </w:t>
      </w:r>
      <w:proofErr w:type="spellStart"/>
      <w:r w:rsidRPr="00654CFB">
        <w:rPr>
          <w:lang w:val="en-US"/>
        </w:rPr>
        <w:t>RxTx</w:t>
      </w:r>
      <w:proofErr w:type="spellEnd"/>
      <w:r w:rsidRPr="00654CFB">
        <w:rPr>
          <w:lang w:val="en-US"/>
        </w:rPr>
        <w:t xml:space="preserve"> with signaling</w:t>
      </w:r>
      <w:r>
        <w:rPr>
          <w:lang w:val="en-US"/>
        </w:rPr>
        <w:t>.</w:t>
      </w:r>
    </w:p>
    <w:p w14:paraId="1C1BB0C8" w14:textId="057424E5" w:rsidR="007F6D9E" w:rsidRPr="00AE47E4" w:rsidRDefault="00A50E43" w:rsidP="00A50E43">
      <w:r>
        <w:rPr>
          <w:lang w:val="en-US"/>
        </w:rPr>
        <w:t>In case overlapping FDD band configurations are introduced, such cases will be handled in a case-by-case manner.</w:t>
      </w:r>
    </w:p>
    <w:p w14:paraId="6D59B202" w14:textId="77777777" w:rsidR="00802B62" w:rsidRPr="000161F2" w:rsidRDefault="007F6D9E" w:rsidP="000161F2">
      <w:pPr>
        <w:pStyle w:val="Heading1"/>
        <w:overflowPunct/>
        <w:autoSpaceDE/>
        <w:autoSpaceDN/>
        <w:adjustRightInd/>
        <w:textAlignment w:val="auto"/>
        <w:rPr>
          <w:rFonts w:eastAsiaTheme="minorEastAsia"/>
        </w:rPr>
      </w:pPr>
      <w:bookmarkStart w:id="54" w:name="_Toc191118572"/>
      <w:bookmarkStart w:id="55" w:name="_Toc207439750"/>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54"/>
      <w:bookmarkEnd w:id="55"/>
    </w:p>
    <w:p w14:paraId="250EF043" w14:textId="77777777" w:rsidR="00802B62" w:rsidRPr="004D3578" w:rsidRDefault="007F6D9E" w:rsidP="00802B62">
      <w:pPr>
        <w:pStyle w:val="Heading2"/>
      </w:pPr>
      <w:bookmarkStart w:id="56" w:name="_Toc191118573"/>
      <w:bookmarkStart w:id="57" w:name="_Toc207439751"/>
      <w:bookmarkStart w:id="58" w:name="_Hlk188803434"/>
      <w:bookmarkStart w:id="59" w:name="_Hlk188803407"/>
      <w:r>
        <w:rPr>
          <w:rFonts w:hint="eastAsia"/>
        </w:rPr>
        <w:t>5</w:t>
      </w:r>
      <w:r w:rsidR="00802B62" w:rsidRPr="004D3578">
        <w:t>.</w:t>
      </w:r>
      <w:r w:rsidR="000161F2">
        <w:rPr>
          <w:rFonts w:hint="eastAsia"/>
        </w:rPr>
        <w:t>1</w:t>
      </w:r>
      <w:r w:rsidR="00802B62" w:rsidRPr="004D3578">
        <w:tab/>
      </w:r>
      <w:r w:rsidR="00DC0117">
        <w:rPr>
          <w:kern w:val="2"/>
          <w:lang w:val="en-US"/>
        </w:rPr>
        <w:t>CA_n</w:t>
      </w:r>
      <w:r w:rsidR="00AE47E4">
        <w:rPr>
          <w:kern w:val="2"/>
          <w:lang w:val="en-US"/>
        </w:rPr>
        <w:t>40A-41A</w:t>
      </w:r>
      <w:bookmarkEnd w:id="56"/>
      <w:bookmarkEnd w:id="57"/>
    </w:p>
    <w:p w14:paraId="492405CB" w14:textId="77777777" w:rsidR="00803083" w:rsidRPr="00E631D5" w:rsidRDefault="00803083" w:rsidP="00803083">
      <w:pPr>
        <w:pStyle w:val="Heading3"/>
        <w:overflowPunct/>
        <w:autoSpaceDE/>
        <w:autoSpaceDN/>
        <w:adjustRightInd/>
        <w:textAlignment w:val="auto"/>
      </w:pPr>
      <w:bookmarkStart w:id="60" w:name="_Toc120606527"/>
      <w:bookmarkStart w:id="61" w:name="_Toc191118574"/>
      <w:bookmarkStart w:id="62" w:name="_Toc207439752"/>
      <w:r>
        <w:t>5.1.1</w:t>
      </w:r>
      <w:r>
        <w:tab/>
        <w:t>Status of the band combination</w:t>
      </w:r>
      <w:bookmarkEnd w:id="60"/>
      <w:bookmarkEnd w:id="61"/>
      <w:bookmarkEnd w:id="62"/>
    </w:p>
    <w:p w14:paraId="05FF1338" w14:textId="77777777" w:rsidR="00803083" w:rsidRPr="00945F7C" w:rsidRDefault="00803083" w:rsidP="00803083">
      <w:pPr>
        <w:pStyle w:val="Heading4"/>
        <w:rPr>
          <w:rFonts w:eastAsiaTheme="minorEastAsia"/>
        </w:rPr>
      </w:pPr>
      <w:bookmarkStart w:id="63" w:name="_Toc120606528"/>
      <w:bookmarkStart w:id="64" w:name="_Toc191118575"/>
      <w:bookmarkStart w:id="65" w:name="_Toc207439753"/>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63"/>
      <w:bookmarkEnd w:id="64"/>
      <w:bookmarkEnd w:id="65"/>
    </w:p>
    <w:p w14:paraId="2590EFFC" w14:textId="77777777" w:rsidR="00803083" w:rsidRPr="00886021" w:rsidRDefault="00803083" w:rsidP="00803083">
      <w:r w:rsidRPr="00886021">
        <w:rPr>
          <w:rFonts w:hint="eastAsia"/>
        </w:rPr>
        <w:t xml:space="preserve">The operating bands for </w:t>
      </w:r>
      <w:proofErr w:type="spellStart"/>
      <w:r>
        <w:t>CA_</w:t>
      </w:r>
      <w:r>
        <w:rPr>
          <w:rFonts w:hint="eastAsia"/>
        </w:rPr>
        <w:t>n</w:t>
      </w:r>
      <w:proofErr w:type="spellEnd"/>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44536991" w14:textId="77777777" w:rsidR="00803083" w:rsidRPr="00A359C2" w:rsidRDefault="00803083" w:rsidP="00803083">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03083" w:rsidRPr="00A359C2" w14:paraId="2F13EC2C"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4F05C368"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B263D8E"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75144314"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55E55F2" w14:textId="77777777" w:rsidR="00803083" w:rsidRPr="00096117" w:rsidRDefault="00803083" w:rsidP="00642057">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803083" w:rsidRPr="00A359C2" w14:paraId="7FF64DC0"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2A5823DC" w14:textId="77777777" w:rsidR="00803083" w:rsidRDefault="00803083" w:rsidP="00642057">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2647A87" w14:textId="77777777" w:rsidR="00803083" w:rsidRDefault="00803083" w:rsidP="00642057">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3BD4B16" w14:textId="77777777" w:rsidR="00803083" w:rsidRDefault="00803083" w:rsidP="00642057">
            <w:pPr>
              <w:pStyle w:val="TAC"/>
              <w:rPr>
                <w:lang w:val="en-US" w:eastAsia="zh-CN"/>
              </w:rPr>
            </w:pPr>
            <w:r>
              <w:rPr>
                <w:lang w:val="en-US" w:eastAsia="zh-CN"/>
              </w:rPr>
              <w:t>No</w:t>
            </w:r>
          </w:p>
        </w:tc>
      </w:tr>
      <w:tr w:rsidR="00803083" w:rsidRPr="00A359C2" w14:paraId="6DEE92EF" w14:textId="77777777" w:rsidTr="0064205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711B8E3" w14:textId="77777777" w:rsidR="00803083" w:rsidRPr="00391037" w:rsidRDefault="00803083" w:rsidP="00642057">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DengXian" w:hAnsi="Arial" w:cs="Arial"/>
                <w:sz w:val="18"/>
              </w:rPr>
              <w:t>NOTE 8:</w:t>
            </w:r>
            <w:r w:rsidRPr="00E631D5">
              <w:rPr>
                <w:rFonts w:ascii="Arial" w:eastAsia="DengXian" w:hAnsi="Arial" w:cs="Arial"/>
                <w:sz w:val="18"/>
              </w:rPr>
              <w:tab/>
              <w:t>Applicable when dynamic Tx switching is conducted. The DL interruption requirement is specified in clause 8.2.2.2.10 of 38.133 [13].</w:t>
            </w:r>
          </w:p>
        </w:tc>
      </w:tr>
    </w:tbl>
    <w:p w14:paraId="7487DD0C" w14:textId="77777777" w:rsidR="00803083" w:rsidRDefault="00803083" w:rsidP="00803083"/>
    <w:p w14:paraId="1B3809E0" w14:textId="77777777" w:rsidR="00803083" w:rsidRDefault="00803083" w:rsidP="00803083">
      <w:r w:rsidRPr="009E7542">
        <w:t>For CA_</w:t>
      </w:r>
      <w:r w:rsidRPr="009E7542">
        <w:rPr>
          <w:rFonts w:hint="eastAsia"/>
        </w:rPr>
        <w:t>n</w:t>
      </w:r>
      <w:r w:rsidRPr="009E7542">
        <w:t>40-</w:t>
      </w:r>
      <w:r w:rsidRPr="009E7542">
        <w:rPr>
          <w:rFonts w:hint="eastAsia"/>
        </w:rPr>
        <w:t>n41</w:t>
      </w:r>
      <w:r w:rsidRPr="009E7542">
        <w:t xml:space="preserve">, the current spec only considers scenarios without simultaneous Rx/Tx, which are limited by the applicable requirements of </w:t>
      </w:r>
      <w:proofErr w:type="spellStart"/>
      <w:r w:rsidRPr="009E7542">
        <w:t>ΔT</w:t>
      </w:r>
      <w:r w:rsidRPr="0021381D">
        <w:rPr>
          <w:vertAlign w:val="subscript"/>
        </w:rPr>
        <w:t>IB,c</w:t>
      </w:r>
      <w:proofErr w:type="spellEnd"/>
      <w:r w:rsidRPr="009E7542">
        <w:t xml:space="preserve"> and </w:t>
      </w:r>
      <w:proofErr w:type="spellStart"/>
      <w:r w:rsidRPr="009E7542">
        <w:t>Δ</w:t>
      </w:r>
      <w:r w:rsidRPr="009E7542">
        <w:rPr>
          <w:rFonts w:hint="eastAsia"/>
        </w:rPr>
        <w:t>R</w:t>
      </w:r>
      <w:r w:rsidRPr="0021381D">
        <w:rPr>
          <w:vertAlign w:val="subscript"/>
        </w:rPr>
        <w:t>IB,c</w:t>
      </w:r>
      <w:proofErr w:type="spellEnd"/>
      <w:r w:rsidRPr="009E7542">
        <w:t>.</w:t>
      </w:r>
    </w:p>
    <w:p w14:paraId="4FDF9B3C" w14:textId="77777777" w:rsidR="00803083" w:rsidRDefault="00803083" w:rsidP="00803083">
      <w:pPr>
        <w:spacing w:beforeLines="50" w:before="120"/>
        <w:rPr>
          <w:rFonts w:eastAsiaTheme="minorEastAsia"/>
        </w:rPr>
      </w:pPr>
    </w:p>
    <w:p w14:paraId="505323DD" w14:textId="77777777" w:rsidR="00803083" w:rsidRPr="00945F7C" w:rsidRDefault="00803083" w:rsidP="00803083">
      <w:pPr>
        <w:pStyle w:val="Heading4"/>
        <w:rPr>
          <w:rFonts w:eastAsiaTheme="minorEastAsia"/>
        </w:rPr>
      </w:pPr>
      <w:bookmarkStart w:id="66" w:name="_Toc120606529"/>
      <w:bookmarkStart w:id="67" w:name="_Toc191118576"/>
      <w:bookmarkStart w:id="68" w:name="_Toc207439754"/>
      <w:r>
        <w:rPr>
          <w:rFonts w:eastAsiaTheme="minorEastAsia" w:hint="eastAsia"/>
        </w:rPr>
        <w:t>5</w:t>
      </w:r>
      <w:r>
        <w:rPr>
          <w:rFonts w:eastAsiaTheme="minorEastAsia"/>
        </w:rPr>
        <w:t>.1.1.2</w:t>
      </w:r>
      <w:r>
        <w:rPr>
          <w:rFonts w:eastAsiaTheme="minorEastAsia"/>
        </w:rPr>
        <w:tab/>
        <w:t>Power class of the BC</w:t>
      </w:r>
      <w:bookmarkEnd w:id="66"/>
      <w:bookmarkEnd w:id="67"/>
      <w:bookmarkEnd w:id="68"/>
    </w:p>
    <w:p w14:paraId="2093B1AD" w14:textId="77777777" w:rsidR="00803083" w:rsidRDefault="00803083" w:rsidP="00803083">
      <w:pPr>
        <w:spacing w:beforeLines="50" w:before="120"/>
      </w:pPr>
      <w:r>
        <w:t xml:space="preserve">The </w:t>
      </w:r>
      <w:r w:rsidRPr="00A32EE9">
        <w:t>UE Power Class for uplink CA_n</w:t>
      </w:r>
      <w:r>
        <w:t>40</w:t>
      </w:r>
      <w:r w:rsidRPr="00A32EE9">
        <w:t xml:space="preserve">A-n41A </w:t>
      </w:r>
      <w:r>
        <w:t>are specified in Table 5.3.1.2-1. The supported power class of the band combination would have impact on the MSD, if any, based on the following study.</w:t>
      </w:r>
    </w:p>
    <w:p w14:paraId="5D13EBE6" w14:textId="2B36481C" w:rsidR="00803083" w:rsidRPr="000D2639" w:rsidRDefault="00803083" w:rsidP="00803083">
      <w:pPr>
        <w:pStyle w:val="TH"/>
      </w:pPr>
      <w:r w:rsidRPr="000D2639">
        <w:lastRenderedPageBreak/>
        <w:t xml:space="preserve">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03083" w:rsidRPr="000D2639" w14:paraId="60685078" w14:textId="77777777" w:rsidTr="00642057">
        <w:trPr>
          <w:trHeight w:val="187"/>
        </w:trPr>
        <w:tc>
          <w:tcPr>
            <w:tcW w:w="1596" w:type="dxa"/>
          </w:tcPr>
          <w:p w14:paraId="604DBD48" w14:textId="77777777" w:rsidR="00803083" w:rsidRPr="000D2639" w:rsidRDefault="00803083" w:rsidP="00642057">
            <w:pPr>
              <w:pStyle w:val="TAH"/>
            </w:pPr>
            <w:r w:rsidRPr="000D2639">
              <w:t>Uplink CA Configuration</w:t>
            </w:r>
          </w:p>
        </w:tc>
        <w:tc>
          <w:tcPr>
            <w:tcW w:w="972" w:type="dxa"/>
          </w:tcPr>
          <w:p w14:paraId="21634E1F" w14:textId="77777777" w:rsidR="00803083" w:rsidRPr="000D2639" w:rsidRDefault="00803083" w:rsidP="00642057">
            <w:pPr>
              <w:pStyle w:val="TAH"/>
            </w:pPr>
            <w:r w:rsidRPr="000D2639">
              <w:t>Class 1 (dBm)</w:t>
            </w:r>
            <w:r w:rsidRPr="000D2639">
              <w:tab/>
            </w:r>
          </w:p>
        </w:tc>
        <w:tc>
          <w:tcPr>
            <w:tcW w:w="1086" w:type="dxa"/>
          </w:tcPr>
          <w:p w14:paraId="79B8C25E" w14:textId="77777777" w:rsidR="00803083" w:rsidRPr="000D2639" w:rsidRDefault="00803083" w:rsidP="00642057">
            <w:pPr>
              <w:pStyle w:val="TAH"/>
            </w:pPr>
            <w:r w:rsidRPr="000D2639">
              <w:t>Tolerance (dB)</w:t>
            </w:r>
            <w:r w:rsidRPr="000D2639">
              <w:tab/>
            </w:r>
          </w:p>
        </w:tc>
        <w:tc>
          <w:tcPr>
            <w:tcW w:w="972" w:type="dxa"/>
          </w:tcPr>
          <w:p w14:paraId="40057873" w14:textId="77777777" w:rsidR="00803083" w:rsidRPr="000D2639" w:rsidRDefault="00803083" w:rsidP="00642057">
            <w:pPr>
              <w:pStyle w:val="TAH"/>
            </w:pPr>
            <w:r w:rsidRPr="000D2639">
              <w:t>Class 2 (dBm)</w:t>
            </w:r>
          </w:p>
        </w:tc>
        <w:tc>
          <w:tcPr>
            <w:tcW w:w="1086" w:type="dxa"/>
          </w:tcPr>
          <w:p w14:paraId="2CEAA7A0" w14:textId="77777777" w:rsidR="00803083" w:rsidRPr="000D2639" w:rsidRDefault="00803083" w:rsidP="00642057">
            <w:pPr>
              <w:pStyle w:val="TAH"/>
            </w:pPr>
            <w:r w:rsidRPr="000D2639">
              <w:t>Tolerance</w:t>
            </w:r>
          </w:p>
          <w:p w14:paraId="412D626B" w14:textId="77777777" w:rsidR="00803083" w:rsidRPr="000D2639" w:rsidRDefault="00803083" w:rsidP="00642057">
            <w:pPr>
              <w:pStyle w:val="TAH"/>
            </w:pPr>
            <w:r w:rsidRPr="000D2639">
              <w:t>(dB)</w:t>
            </w:r>
            <w:r w:rsidRPr="000D2639">
              <w:tab/>
            </w:r>
          </w:p>
        </w:tc>
        <w:tc>
          <w:tcPr>
            <w:tcW w:w="972" w:type="dxa"/>
          </w:tcPr>
          <w:p w14:paraId="05256CAE" w14:textId="77777777" w:rsidR="00803083" w:rsidRPr="000D2639" w:rsidRDefault="00803083" w:rsidP="00642057">
            <w:pPr>
              <w:pStyle w:val="TAH"/>
            </w:pPr>
            <w:r w:rsidRPr="000D2639">
              <w:t>Class 3 (dBm)</w:t>
            </w:r>
          </w:p>
        </w:tc>
        <w:tc>
          <w:tcPr>
            <w:tcW w:w="1086" w:type="dxa"/>
          </w:tcPr>
          <w:p w14:paraId="07C6FF78" w14:textId="77777777" w:rsidR="00803083" w:rsidRPr="000D2639" w:rsidRDefault="00803083" w:rsidP="00642057">
            <w:pPr>
              <w:pStyle w:val="TAH"/>
            </w:pPr>
            <w:r w:rsidRPr="000D2639">
              <w:t>Tolerance (dB)</w:t>
            </w:r>
            <w:r w:rsidRPr="000D2639">
              <w:tab/>
            </w:r>
          </w:p>
        </w:tc>
        <w:tc>
          <w:tcPr>
            <w:tcW w:w="973" w:type="dxa"/>
          </w:tcPr>
          <w:p w14:paraId="7843512B" w14:textId="77777777" w:rsidR="00803083" w:rsidRPr="000D2639" w:rsidRDefault="00803083" w:rsidP="00642057">
            <w:pPr>
              <w:pStyle w:val="TAH"/>
            </w:pPr>
            <w:r w:rsidRPr="000D2639">
              <w:t>Class 4 (dBm)</w:t>
            </w:r>
          </w:p>
        </w:tc>
        <w:tc>
          <w:tcPr>
            <w:tcW w:w="1086" w:type="dxa"/>
          </w:tcPr>
          <w:p w14:paraId="498DCFC3" w14:textId="77777777" w:rsidR="00803083" w:rsidRPr="000D2639" w:rsidRDefault="00803083" w:rsidP="00642057">
            <w:pPr>
              <w:pStyle w:val="TAH"/>
            </w:pPr>
            <w:r w:rsidRPr="000D2639">
              <w:t>Tolerance (dB)</w:t>
            </w:r>
          </w:p>
        </w:tc>
      </w:tr>
      <w:tr w:rsidR="00803083" w:rsidRPr="000D2639" w14:paraId="330A6A4B" w14:textId="77777777" w:rsidTr="00642057">
        <w:trPr>
          <w:trHeight w:val="187"/>
        </w:trPr>
        <w:tc>
          <w:tcPr>
            <w:tcW w:w="1596" w:type="dxa"/>
          </w:tcPr>
          <w:p w14:paraId="1CE3E343" w14:textId="77777777" w:rsidR="00803083" w:rsidRPr="00A1115A" w:rsidRDefault="00803083" w:rsidP="00642057">
            <w:pPr>
              <w:pStyle w:val="TAC"/>
              <w:rPr>
                <w:rFonts w:eastAsia="PMingLiU" w:cs="Arial"/>
                <w:szCs w:val="18"/>
                <w:lang w:eastAsia="zh-TW"/>
              </w:rPr>
            </w:pPr>
            <w:r w:rsidRPr="00A1115A">
              <w:rPr>
                <w:rFonts w:hint="eastAsia"/>
                <w:lang w:val="en-US" w:eastAsia="zh-CN"/>
              </w:rPr>
              <w:t>CA_n40A-n41A</w:t>
            </w:r>
          </w:p>
        </w:tc>
        <w:tc>
          <w:tcPr>
            <w:tcW w:w="972" w:type="dxa"/>
          </w:tcPr>
          <w:p w14:paraId="6D9248BE" w14:textId="77777777" w:rsidR="00803083" w:rsidRPr="00A1115A" w:rsidRDefault="00803083" w:rsidP="00642057">
            <w:pPr>
              <w:pStyle w:val="TAC"/>
            </w:pPr>
          </w:p>
        </w:tc>
        <w:tc>
          <w:tcPr>
            <w:tcW w:w="1086" w:type="dxa"/>
          </w:tcPr>
          <w:p w14:paraId="1FFDA533" w14:textId="77777777" w:rsidR="00803083" w:rsidRPr="00A1115A" w:rsidRDefault="00803083" w:rsidP="00642057">
            <w:pPr>
              <w:pStyle w:val="TAC"/>
            </w:pPr>
          </w:p>
        </w:tc>
        <w:tc>
          <w:tcPr>
            <w:tcW w:w="972" w:type="dxa"/>
          </w:tcPr>
          <w:p w14:paraId="60B758E3" w14:textId="77777777" w:rsidR="00803083" w:rsidRPr="00A1115A" w:rsidRDefault="00803083" w:rsidP="00642057">
            <w:pPr>
              <w:pStyle w:val="TAC"/>
            </w:pPr>
            <w:r>
              <w:rPr>
                <w:lang w:val="en-US" w:eastAsia="zh-CN"/>
              </w:rPr>
              <w:t>26</w:t>
            </w:r>
            <w:r>
              <w:rPr>
                <w:vertAlign w:val="superscript"/>
                <w:lang w:val="en-US" w:eastAsia="zh-CN"/>
              </w:rPr>
              <w:t>6,7</w:t>
            </w:r>
          </w:p>
        </w:tc>
        <w:tc>
          <w:tcPr>
            <w:tcW w:w="1086" w:type="dxa"/>
          </w:tcPr>
          <w:p w14:paraId="74D9E19D" w14:textId="77777777" w:rsidR="00803083" w:rsidRPr="00A1115A" w:rsidRDefault="00803083" w:rsidP="00642057">
            <w:pPr>
              <w:pStyle w:val="TAC"/>
            </w:pPr>
            <w:r>
              <w:rPr>
                <w:rFonts w:cs="Arial"/>
              </w:rPr>
              <w:t>+2/-3</w:t>
            </w:r>
          </w:p>
        </w:tc>
        <w:tc>
          <w:tcPr>
            <w:tcW w:w="972" w:type="dxa"/>
          </w:tcPr>
          <w:p w14:paraId="65B14C7A" w14:textId="77777777" w:rsidR="00803083" w:rsidRPr="00A1115A" w:rsidRDefault="00803083" w:rsidP="00642057">
            <w:pPr>
              <w:pStyle w:val="TAC"/>
              <w:rPr>
                <w:lang w:val="en-US" w:eastAsia="zh-CN"/>
              </w:rPr>
            </w:pPr>
            <w:r w:rsidRPr="00A1115A">
              <w:rPr>
                <w:rFonts w:hint="eastAsia"/>
                <w:lang w:val="en-US" w:eastAsia="zh-CN"/>
              </w:rPr>
              <w:t>23</w:t>
            </w:r>
          </w:p>
        </w:tc>
        <w:tc>
          <w:tcPr>
            <w:tcW w:w="1086" w:type="dxa"/>
          </w:tcPr>
          <w:p w14:paraId="5DCFDBAE" w14:textId="77777777" w:rsidR="00803083" w:rsidRPr="00A1115A" w:rsidRDefault="00803083" w:rsidP="00642057">
            <w:pPr>
              <w:pStyle w:val="TAC"/>
              <w:rPr>
                <w:rFonts w:cs="Arial"/>
              </w:rPr>
            </w:pPr>
            <w:r w:rsidRPr="00A1115A">
              <w:rPr>
                <w:rFonts w:cs="Arial"/>
              </w:rPr>
              <w:t>+2/-3</w:t>
            </w:r>
          </w:p>
        </w:tc>
        <w:tc>
          <w:tcPr>
            <w:tcW w:w="973" w:type="dxa"/>
          </w:tcPr>
          <w:p w14:paraId="0A2B899E" w14:textId="77777777" w:rsidR="00803083" w:rsidRPr="000D2639" w:rsidRDefault="00803083" w:rsidP="00642057">
            <w:pPr>
              <w:keepNext/>
              <w:keepLines/>
              <w:overflowPunct/>
              <w:autoSpaceDE/>
              <w:autoSpaceDN/>
              <w:spacing w:after="0"/>
              <w:jc w:val="center"/>
              <w:textAlignment w:val="auto"/>
              <w:rPr>
                <w:rFonts w:ascii="Arial" w:hAnsi="Arial"/>
                <w:sz w:val="18"/>
              </w:rPr>
            </w:pPr>
          </w:p>
        </w:tc>
        <w:tc>
          <w:tcPr>
            <w:tcW w:w="1086" w:type="dxa"/>
          </w:tcPr>
          <w:p w14:paraId="434B18FD" w14:textId="77777777" w:rsidR="00803083" w:rsidRPr="000D2639" w:rsidRDefault="00803083" w:rsidP="00642057">
            <w:pPr>
              <w:keepNext/>
              <w:keepLines/>
              <w:overflowPunct/>
              <w:autoSpaceDE/>
              <w:autoSpaceDN/>
              <w:spacing w:after="0"/>
              <w:jc w:val="center"/>
              <w:textAlignment w:val="auto"/>
              <w:rPr>
                <w:rFonts w:ascii="Arial" w:hAnsi="Arial"/>
                <w:sz w:val="18"/>
              </w:rPr>
            </w:pPr>
          </w:p>
        </w:tc>
      </w:tr>
      <w:tr w:rsidR="00803083" w:rsidRPr="000D2639" w14:paraId="5C961619" w14:textId="77777777" w:rsidTr="00642057">
        <w:trPr>
          <w:trHeight w:val="187"/>
        </w:trPr>
        <w:tc>
          <w:tcPr>
            <w:tcW w:w="9829" w:type="dxa"/>
            <w:gridSpan w:val="9"/>
          </w:tcPr>
          <w:p w14:paraId="319C848E" w14:textId="77777777" w:rsidR="00803083" w:rsidRPr="000D2639" w:rsidRDefault="00AE6655" w:rsidP="00AE6655">
            <w:pPr>
              <w:pStyle w:val="TAN"/>
            </w:pPr>
            <w:r w:rsidRPr="004A5E1A">
              <w:t>NOTE 9:</w:t>
            </w:r>
            <w:r w:rsidRPr="004A5E1A">
              <w:tab/>
              <w:t>The UE supports either PC3 or PC2 within each NR TDD band.</w:t>
            </w:r>
          </w:p>
        </w:tc>
      </w:tr>
    </w:tbl>
    <w:p w14:paraId="04DAA71C" w14:textId="77777777" w:rsidR="00803083" w:rsidRDefault="00803083" w:rsidP="00803083">
      <w:pPr>
        <w:spacing w:beforeLines="100" w:before="240" w:afterLines="50" w:after="120"/>
        <w:ind w:right="-142"/>
      </w:pPr>
    </w:p>
    <w:p w14:paraId="53499179" w14:textId="77777777" w:rsidR="00803083" w:rsidRPr="00945F7C" w:rsidRDefault="00803083" w:rsidP="00803083">
      <w:pPr>
        <w:pStyle w:val="Heading4"/>
        <w:rPr>
          <w:rFonts w:eastAsiaTheme="minorEastAsia"/>
        </w:rPr>
      </w:pPr>
      <w:bookmarkStart w:id="69" w:name="_Toc120606530"/>
      <w:bookmarkStart w:id="70" w:name="_Toc191118577"/>
      <w:bookmarkStart w:id="71" w:name="_Toc207439755"/>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69"/>
      <w:bookmarkEnd w:id="70"/>
      <w:bookmarkEnd w:id="71"/>
    </w:p>
    <w:p w14:paraId="485EA08E" w14:textId="77777777" w:rsidR="00803083" w:rsidRDefault="00803083" w:rsidP="00803083">
      <w:pPr>
        <w:spacing w:afterLines="50" w:after="120"/>
        <w:ind w:right="-142"/>
      </w:pPr>
      <w:r w:rsidRPr="00A32EE9">
        <w:t xml:space="preserve">The </w:t>
      </w:r>
      <w:proofErr w:type="spellStart"/>
      <w:r w:rsidRPr="00A32EE9">
        <w:t>ΔT</w:t>
      </w:r>
      <w:r w:rsidRPr="00A32EE9">
        <w:rPr>
          <w:bCs/>
          <w:vertAlign w:val="subscript"/>
        </w:rPr>
        <w:t>IB,c</w:t>
      </w:r>
      <w:proofErr w:type="spellEnd"/>
      <w:r w:rsidRPr="00A32EE9">
        <w:t xml:space="preserve"> due to CA_n</w:t>
      </w:r>
      <w:r>
        <w:t>40</w:t>
      </w:r>
      <w:r w:rsidRPr="00A32EE9">
        <w:t>-n41 are</w:t>
      </w:r>
      <w:r>
        <w:t xml:space="preserve"> specified in Table 5.3.1.3-1.</w:t>
      </w:r>
    </w:p>
    <w:p w14:paraId="71423A01" w14:textId="77777777" w:rsidR="00803083" w:rsidRPr="005D739B" w:rsidRDefault="00803083" w:rsidP="00803083">
      <w:pPr>
        <w:pStyle w:val="TH"/>
      </w:pPr>
      <w:r w:rsidRPr="005D739B">
        <w:t xml:space="preserve">Table </w:t>
      </w:r>
      <w:r>
        <w:rPr>
          <w:bCs/>
        </w:rPr>
        <w:t>5.3.1.3-1</w:t>
      </w:r>
      <w:r w:rsidRPr="005D739B">
        <w:t xml:space="preserve">: </w:t>
      </w:r>
      <w:proofErr w:type="spellStart"/>
      <w:r w:rsidRPr="005D739B">
        <w:t>ΔT</w:t>
      </w:r>
      <w:r w:rsidRPr="005D739B">
        <w:rPr>
          <w:bCs/>
          <w:vertAlign w:val="subscript"/>
        </w:rPr>
        <w:t>IB,c</w:t>
      </w:r>
      <w:proofErr w:type="spellEnd"/>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03083" w14:paraId="39F1B432" w14:textId="77777777" w:rsidTr="00642057">
        <w:trPr>
          <w:jc w:val="center"/>
        </w:trPr>
        <w:tc>
          <w:tcPr>
            <w:tcW w:w="2336" w:type="dxa"/>
            <w:tcBorders>
              <w:bottom w:val="single" w:sz="4" w:space="0" w:color="auto"/>
            </w:tcBorders>
          </w:tcPr>
          <w:p w14:paraId="14B83113" w14:textId="77777777" w:rsidR="00803083" w:rsidRDefault="00803083" w:rsidP="00642057">
            <w:pPr>
              <w:pStyle w:val="TAH"/>
            </w:pPr>
            <w:r>
              <w:t xml:space="preserve">Inter-band </w:t>
            </w:r>
            <w:r>
              <w:rPr>
                <w:rFonts w:hint="eastAsia"/>
                <w:lang w:eastAsia="zh-CN"/>
              </w:rPr>
              <w:t>CA</w:t>
            </w:r>
            <w:r>
              <w:t xml:space="preserve"> combination</w:t>
            </w:r>
          </w:p>
        </w:tc>
        <w:tc>
          <w:tcPr>
            <w:tcW w:w="2952" w:type="dxa"/>
          </w:tcPr>
          <w:p w14:paraId="793F715A" w14:textId="77777777" w:rsidR="00803083" w:rsidRDefault="00803083" w:rsidP="00642057">
            <w:pPr>
              <w:pStyle w:val="TAH"/>
            </w:pPr>
            <w:r>
              <w:t>NR Band</w:t>
            </w:r>
          </w:p>
        </w:tc>
        <w:tc>
          <w:tcPr>
            <w:tcW w:w="2952" w:type="dxa"/>
          </w:tcPr>
          <w:p w14:paraId="11EC8687" w14:textId="77777777" w:rsidR="00803083" w:rsidRDefault="00803083" w:rsidP="00642057">
            <w:pPr>
              <w:pStyle w:val="TAH"/>
            </w:pPr>
            <w:proofErr w:type="spellStart"/>
            <w:r>
              <w:t>ΔT</w:t>
            </w:r>
            <w:r>
              <w:rPr>
                <w:vertAlign w:val="subscript"/>
              </w:rPr>
              <w:t>IB,c</w:t>
            </w:r>
            <w:proofErr w:type="spellEnd"/>
            <w:r>
              <w:t xml:space="preserve"> (dB)</w:t>
            </w:r>
          </w:p>
        </w:tc>
      </w:tr>
      <w:tr w:rsidR="00803083" w14:paraId="1E3872E3" w14:textId="77777777" w:rsidTr="00642057">
        <w:trPr>
          <w:jc w:val="center"/>
        </w:trPr>
        <w:tc>
          <w:tcPr>
            <w:tcW w:w="2336" w:type="dxa"/>
            <w:tcBorders>
              <w:bottom w:val="nil"/>
            </w:tcBorders>
            <w:shd w:val="clear" w:color="auto" w:fill="auto"/>
            <w:vAlign w:val="center"/>
          </w:tcPr>
          <w:p w14:paraId="089AC320" w14:textId="77777777" w:rsidR="00803083" w:rsidRDefault="00803083" w:rsidP="00642057">
            <w:pPr>
              <w:pStyle w:val="TAC"/>
              <w:spacing w:line="260" w:lineRule="auto"/>
              <w:rPr>
                <w:rFonts w:cs="Arial"/>
                <w:bCs/>
                <w:szCs w:val="18"/>
                <w:lang w:val="en-US"/>
              </w:rPr>
            </w:pPr>
            <w:r>
              <w:rPr>
                <w:rFonts w:hint="eastAsia"/>
                <w:lang w:val="en-US" w:eastAsia="zh-CN"/>
              </w:rPr>
              <w:t>CA_n40-n41</w:t>
            </w:r>
          </w:p>
        </w:tc>
        <w:tc>
          <w:tcPr>
            <w:tcW w:w="2952" w:type="dxa"/>
            <w:vAlign w:val="center"/>
          </w:tcPr>
          <w:p w14:paraId="343C57C0" w14:textId="77777777" w:rsidR="00803083" w:rsidRDefault="00803083" w:rsidP="00642057">
            <w:pPr>
              <w:pStyle w:val="TAC"/>
              <w:spacing w:line="260" w:lineRule="auto"/>
              <w:rPr>
                <w:rFonts w:cs="Arial"/>
                <w:bCs/>
                <w:szCs w:val="18"/>
                <w:lang w:val="en-US"/>
              </w:rPr>
            </w:pPr>
            <w:r>
              <w:rPr>
                <w:rFonts w:hint="eastAsia"/>
                <w:lang w:val="en-US" w:eastAsia="zh-CN"/>
              </w:rPr>
              <w:t>n40</w:t>
            </w:r>
          </w:p>
        </w:tc>
        <w:tc>
          <w:tcPr>
            <w:tcW w:w="2952" w:type="dxa"/>
            <w:vAlign w:val="center"/>
          </w:tcPr>
          <w:p w14:paraId="09FF3247" w14:textId="77777777" w:rsidR="00803083" w:rsidRDefault="00803083" w:rsidP="00642057">
            <w:pPr>
              <w:pStyle w:val="TAC"/>
              <w:spacing w:line="260" w:lineRule="auto"/>
              <w:rPr>
                <w:rFonts w:cs="Arial"/>
                <w:bCs/>
                <w:szCs w:val="18"/>
                <w:lang w:val="en-US" w:eastAsia="ja-JP"/>
              </w:rPr>
            </w:pPr>
            <w:r>
              <w:rPr>
                <w:lang w:val="en-US" w:eastAsia="zh-CN"/>
              </w:rPr>
              <w:t>0.5</w:t>
            </w:r>
          </w:p>
        </w:tc>
      </w:tr>
      <w:tr w:rsidR="00803083" w14:paraId="52F9F40D" w14:textId="77777777" w:rsidTr="00AE1797">
        <w:trPr>
          <w:jc w:val="center"/>
        </w:trPr>
        <w:tc>
          <w:tcPr>
            <w:tcW w:w="2336" w:type="dxa"/>
            <w:tcBorders>
              <w:top w:val="nil"/>
              <w:bottom w:val="single" w:sz="4" w:space="0" w:color="auto"/>
            </w:tcBorders>
            <w:shd w:val="clear" w:color="auto" w:fill="auto"/>
            <w:vAlign w:val="center"/>
          </w:tcPr>
          <w:p w14:paraId="769C1E91" w14:textId="77777777" w:rsidR="00803083" w:rsidRDefault="00803083" w:rsidP="00642057">
            <w:pPr>
              <w:pStyle w:val="TAC"/>
              <w:spacing w:line="260" w:lineRule="auto"/>
              <w:rPr>
                <w:rFonts w:cs="Arial"/>
                <w:bCs/>
                <w:szCs w:val="18"/>
                <w:lang w:val="en-US"/>
              </w:rPr>
            </w:pPr>
          </w:p>
        </w:tc>
        <w:tc>
          <w:tcPr>
            <w:tcW w:w="2952" w:type="dxa"/>
            <w:vAlign w:val="center"/>
          </w:tcPr>
          <w:p w14:paraId="5E4D920A" w14:textId="77777777" w:rsidR="00803083" w:rsidRDefault="00803083" w:rsidP="00642057">
            <w:pPr>
              <w:pStyle w:val="TAC"/>
              <w:spacing w:line="260" w:lineRule="auto"/>
              <w:rPr>
                <w:rFonts w:cs="Arial"/>
                <w:bCs/>
                <w:szCs w:val="18"/>
                <w:lang w:val="en-US"/>
              </w:rPr>
            </w:pPr>
            <w:r>
              <w:rPr>
                <w:rFonts w:hint="eastAsia"/>
                <w:lang w:val="en-US" w:eastAsia="zh-CN"/>
              </w:rPr>
              <w:t>n41</w:t>
            </w:r>
          </w:p>
        </w:tc>
        <w:tc>
          <w:tcPr>
            <w:tcW w:w="2952" w:type="dxa"/>
            <w:vAlign w:val="center"/>
          </w:tcPr>
          <w:p w14:paraId="60E88317" w14:textId="77777777" w:rsidR="00803083" w:rsidRDefault="00803083" w:rsidP="00642057">
            <w:pPr>
              <w:pStyle w:val="TAC"/>
              <w:spacing w:line="260" w:lineRule="auto"/>
              <w:rPr>
                <w:rFonts w:cs="Arial"/>
                <w:bCs/>
                <w:szCs w:val="18"/>
                <w:lang w:val="en-US" w:eastAsia="ja-JP"/>
              </w:rPr>
            </w:pPr>
            <w:r>
              <w:rPr>
                <w:lang w:val="en-US" w:eastAsia="zh-CN"/>
              </w:rPr>
              <w:t>0.5</w:t>
            </w:r>
          </w:p>
        </w:tc>
      </w:tr>
    </w:tbl>
    <w:p w14:paraId="5A1489BC" w14:textId="77777777" w:rsidR="00803083" w:rsidRDefault="00803083" w:rsidP="00803083"/>
    <w:p w14:paraId="60F4EA87" w14:textId="77777777" w:rsidR="00803083" w:rsidRDefault="00803083" w:rsidP="00803083">
      <w:r w:rsidRPr="009638F3">
        <w:t>Δ</w:t>
      </w:r>
      <w:r w:rsidRPr="009638F3">
        <w:rPr>
          <w:rFonts w:hint="eastAsia"/>
          <w:lang w:val="en-US"/>
        </w:rPr>
        <w:t>R</w:t>
      </w:r>
      <w:proofErr w:type="spellStart"/>
      <w:r w:rsidRPr="009638F3">
        <w:rPr>
          <w:vertAlign w:val="subscript"/>
        </w:rPr>
        <w:t>IB,c</w:t>
      </w:r>
      <w:proofErr w:type="spellEnd"/>
      <w:r w:rsidRPr="009638F3">
        <w:rPr>
          <w:vertAlign w:val="subscript"/>
        </w:rPr>
        <w:t xml:space="preserve"> </w:t>
      </w:r>
      <w:r w:rsidRPr="009638F3">
        <w:t>due to CA_n</w:t>
      </w:r>
      <w:r>
        <w:t>40</w:t>
      </w:r>
      <w:r w:rsidRPr="009638F3">
        <w:t>-n41</w:t>
      </w:r>
      <w:r>
        <w:rPr>
          <w:vertAlign w:val="subscript"/>
        </w:rPr>
        <w:t xml:space="preserve"> </w:t>
      </w:r>
      <w:r w:rsidRPr="009638F3">
        <w:t>is set to zero</w:t>
      </w:r>
      <w:r>
        <w:t>.</w:t>
      </w:r>
    </w:p>
    <w:p w14:paraId="2ED63933" w14:textId="77777777" w:rsidR="00803083" w:rsidRDefault="00803083" w:rsidP="00803083">
      <w:r>
        <w:rPr>
          <w:rFonts w:eastAsiaTheme="minorEastAsia" w:hint="eastAsia"/>
        </w:rPr>
        <w:t>I</w:t>
      </w:r>
      <w:r>
        <w:rPr>
          <w:rFonts w:eastAsiaTheme="minorEastAsia"/>
        </w:rPr>
        <w:t xml:space="preserve">t is noted that </w:t>
      </w:r>
      <w:proofErr w:type="spellStart"/>
      <w:r w:rsidRPr="00A32EE9">
        <w:t>ΔT</w:t>
      </w:r>
      <w:r w:rsidRPr="00A32EE9">
        <w:rPr>
          <w:bCs/>
          <w:vertAlign w:val="subscript"/>
        </w:rPr>
        <w:t>IB,c</w:t>
      </w:r>
      <w:proofErr w:type="spellEnd"/>
      <w:r w:rsidRPr="00A32EE9">
        <w:t xml:space="preserve"> </w:t>
      </w:r>
      <w:r>
        <w:t xml:space="preserve">and </w:t>
      </w:r>
      <w:r w:rsidRPr="009638F3">
        <w:t>Δ</w:t>
      </w:r>
      <w:r w:rsidRPr="009638F3">
        <w:rPr>
          <w:rFonts w:hint="eastAsia"/>
          <w:lang w:val="en-US"/>
        </w:rPr>
        <w:t>R</w:t>
      </w:r>
      <w:proofErr w:type="spellStart"/>
      <w:r w:rsidRPr="009638F3">
        <w:rPr>
          <w:vertAlign w:val="subscript"/>
        </w:rPr>
        <w:t>IB,c</w:t>
      </w:r>
      <w:proofErr w:type="spellEnd"/>
      <w:r>
        <w:t xml:space="preserve"> reflect the possible UE architecture to support the CA band combination.</w:t>
      </w:r>
    </w:p>
    <w:p w14:paraId="6B5D328A" w14:textId="77777777" w:rsidR="00803083" w:rsidRDefault="00803083" w:rsidP="00803083"/>
    <w:p w14:paraId="2E52D963" w14:textId="2C410312" w:rsidR="00C979B5" w:rsidRDefault="00211C87" w:rsidP="00211C87">
      <w:pPr>
        <w:pStyle w:val="Heading3"/>
      </w:pPr>
      <w:bookmarkStart w:id="72" w:name="_Toc207439756"/>
      <w:bookmarkEnd w:id="58"/>
      <w:r w:rsidRPr="00211C87">
        <w:t>5.1.2</w:t>
      </w:r>
      <w:r w:rsidRPr="00211C87">
        <w:tab/>
        <w:t>MSD analysis for simultaneous Rx/Tx</w:t>
      </w:r>
      <w:bookmarkEnd w:id="72"/>
    </w:p>
    <w:p w14:paraId="29593E5B" w14:textId="77777777" w:rsidR="00211C87" w:rsidRPr="00105B26" w:rsidRDefault="00211C87" w:rsidP="00211C87">
      <w:pPr>
        <w:pStyle w:val="TH"/>
      </w:pPr>
      <w:r w:rsidRPr="00105B26">
        <w:t>Table 1</w:t>
      </w:r>
      <w:r>
        <w:t>-1</w:t>
      </w:r>
      <w:r w:rsidRPr="00105B26">
        <w:t xml:space="preserve"> </w:t>
      </w:r>
      <w:r w:rsidRPr="00105B26">
        <w:rPr>
          <w:rFonts w:hint="eastAsia"/>
        </w:rPr>
        <w:t xml:space="preserve">PC3 MSD </w:t>
      </w:r>
      <w:r w:rsidRPr="00105B26">
        <w:t>for simultaneous Rx-Tx CA_n40A-n41A</w:t>
      </w:r>
      <w:r>
        <w:t xml:space="preserve">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706"/>
        <w:gridCol w:w="806"/>
        <w:gridCol w:w="1304"/>
        <w:gridCol w:w="1686"/>
        <w:gridCol w:w="706"/>
        <w:gridCol w:w="806"/>
        <w:gridCol w:w="667"/>
        <w:gridCol w:w="1247"/>
      </w:tblGrid>
      <w:tr w:rsidR="00211C87" w:rsidRPr="00105B26" w14:paraId="542E0CAD" w14:textId="77777777" w:rsidTr="00094607">
        <w:trPr>
          <w:trHeight w:val="227"/>
          <w:jc w:val="center"/>
        </w:trPr>
        <w:tc>
          <w:tcPr>
            <w:tcW w:w="0" w:type="auto"/>
            <w:vMerge w:val="restart"/>
            <w:vAlign w:val="center"/>
          </w:tcPr>
          <w:p w14:paraId="5FB9EE11" w14:textId="77777777" w:rsidR="00211C87" w:rsidRPr="00105B26" w:rsidRDefault="00211C87" w:rsidP="00094607">
            <w:pPr>
              <w:pStyle w:val="TAH"/>
            </w:pPr>
            <w:r w:rsidRPr="00105B26">
              <w:t>UL band</w:t>
            </w:r>
          </w:p>
        </w:tc>
        <w:tc>
          <w:tcPr>
            <w:tcW w:w="0" w:type="auto"/>
            <w:vMerge w:val="restart"/>
            <w:vAlign w:val="center"/>
          </w:tcPr>
          <w:p w14:paraId="7AEEE72D" w14:textId="77777777" w:rsidR="00211C87" w:rsidRPr="00105B26" w:rsidRDefault="00211C87" w:rsidP="00094607">
            <w:pPr>
              <w:pStyle w:val="TAH"/>
            </w:pPr>
            <w:r w:rsidRPr="00105B26">
              <w:t>DL band</w:t>
            </w:r>
          </w:p>
        </w:tc>
        <w:tc>
          <w:tcPr>
            <w:tcW w:w="0" w:type="auto"/>
            <w:vAlign w:val="center"/>
          </w:tcPr>
          <w:p w14:paraId="3A27A3DB" w14:textId="77777777" w:rsidR="00211C87" w:rsidRPr="00105B26" w:rsidRDefault="00211C87" w:rsidP="00094607">
            <w:pPr>
              <w:pStyle w:val="TAH"/>
              <w:rPr>
                <w:bCs/>
              </w:rPr>
            </w:pPr>
            <w:r w:rsidRPr="00105B26">
              <w:t>UL F</w:t>
            </w:r>
            <w:r w:rsidRPr="00105B26">
              <w:rPr>
                <w:vertAlign w:val="subscript"/>
              </w:rPr>
              <w:t>c</w:t>
            </w:r>
          </w:p>
        </w:tc>
        <w:tc>
          <w:tcPr>
            <w:tcW w:w="0" w:type="auto"/>
            <w:noWrap/>
            <w:vAlign w:val="center"/>
          </w:tcPr>
          <w:p w14:paraId="1DC5E1CD" w14:textId="77777777" w:rsidR="00211C87" w:rsidRPr="00105B26" w:rsidRDefault="00211C87" w:rsidP="00094607">
            <w:pPr>
              <w:pStyle w:val="TAH"/>
              <w:rPr>
                <w:bCs/>
              </w:rPr>
            </w:pPr>
            <w:r w:rsidRPr="00105B26">
              <w:t>UL BW</w:t>
            </w:r>
          </w:p>
        </w:tc>
        <w:tc>
          <w:tcPr>
            <w:tcW w:w="0" w:type="auto"/>
            <w:vAlign w:val="center"/>
          </w:tcPr>
          <w:p w14:paraId="4B7435C3" w14:textId="77777777" w:rsidR="00211C87" w:rsidRPr="00105B26" w:rsidRDefault="00211C87" w:rsidP="00094607">
            <w:pPr>
              <w:pStyle w:val="TAH"/>
              <w:rPr>
                <w:bCs/>
              </w:rPr>
            </w:pPr>
            <w:r w:rsidRPr="00105B26">
              <w:t>SCS of UL band</w:t>
            </w:r>
          </w:p>
        </w:tc>
        <w:tc>
          <w:tcPr>
            <w:tcW w:w="0" w:type="auto"/>
            <w:noWrap/>
            <w:vAlign w:val="center"/>
          </w:tcPr>
          <w:p w14:paraId="443F4DD6" w14:textId="77777777" w:rsidR="00211C87" w:rsidRPr="00105B26" w:rsidRDefault="00211C87" w:rsidP="00094607">
            <w:pPr>
              <w:pStyle w:val="TAH"/>
              <w:rPr>
                <w:bCs/>
              </w:rPr>
            </w:pPr>
            <w:r w:rsidRPr="00105B26">
              <w:t>UL RB Allocation</w:t>
            </w:r>
          </w:p>
        </w:tc>
        <w:tc>
          <w:tcPr>
            <w:tcW w:w="0" w:type="auto"/>
            <w:vAlign w:val="center"/>
          </w:tcPr>
          <w:p w14:paraId="4B99D5F8" w14:textId="77777777" w:rsidR="00211C87" w:rsidRPr="00105B26" w:rsidRDefault="00211C87" w:rsidP="00094607">
            <w:pPr>
              <w:pStyle w:val="TAH"/>
            </w:pPr>
            <w:r w:rsidRPr="00105B26">
              <w:t>DL F</w:t>
            </w:r>
            <w:r w:rsidRPr="00105B26">
              <w:rPr>
                <w:vertAlign w:val="subscript"/>
              </w:rPr>
              <w:t>c</w:t>
            </w:r>
          </w:p>
        </w:tc>
        <w:tc>
          <w:tcPr>
            <w:tcW w:w="0" w:type="auto"/>
            <w:noWrap/>
            <w:vAlign w:val="center"/>
          </w:tcPr>
          <w:p w14:paraId="67B27304" w14:textId="77777777" w:rsidR="00211C87" w:rsidRPr="00105B26" w:rsidRDefault="00211C87" w:rsidP="00094607">
            <w:pPr>
              <w:pStyle w:val="TAH"/>
            </w:pPr>
            <w:r w:rsidRPr="00105B26">
              <w:t>DL BW</w:t>
            </w:r>
          </w:p>
        </w:tc>
        <w:tc>
          <w:tcPr>
            <w:tcW w:w="0" w:type="auto"/>
            <w:noWrap/>
            <w:vAlign w:val="center"/>
          </w:tcPr>
          <w:p w14:paraId="43F35E2F" w14:textId="77777777" w:rsidR="00211C87" w:rsidRPr="00105B26" w:rsidRDefault="00211C87" w:rsidP="00094607">
            <w:pPr>
              <w:pStyle w:val="TAH"/>
              <w:rPr>
                <w:bCs/>
              </w:rPr>
            </w:pPr>
            <w:r w:rsidRPr="00105B26">
              <w:t>MSD</w:t>
            </w:r>
          </w:p>
        </w:tc>
        <w:tc>
          <w:tcPr>
            <w:tcW w:w="0" w:type="auto"/>
            <w:vMerge w:val="restart"/>
            <w:vAlign w:val="center"/>
          </w:tcPr>
          <w:p w14:paraId="6A7102F8" w14:textId="77777777" w:rsidR="00211C87" w:rsidRPr="00105B26" w:rsidRDefault="00211C87" w:rsidP="00094607">
            <w:pPr>
              <w:pStyle w:val="TAH"/>
            </w:pPr>
            <w:r w:rsidRPr="00105B26">
              <w:t>Cross-band</w:t>
            </w:r>
          </w:p>
          <w:p w14:paraId="0C8BD264" w14:textId="77777777" w:rsidR="00211C87" w:rsidRPr="00105B26" w:rsidRDefault="00211C87" w:rsidP="00094607">
            <w:pPr>
              <w:pStyle w:val="TAH"/>
            </w:pPr>
            <w:r w:rsidRPr="00105B26">
              <w:t>Interference</w:t>
            </w:r>
          </w:p>
          <w:p w14:paraId="6B130830" w14:textId="77777777" w:rsidR="00211C87" w:rsidRPr="00105B26" w:rsidRDefault="00211C87" w:rsidP="00094607">
            <w:pPr>
              <w:pStyle w:val="TAH"/>
              <w:rPr>
                <w:bCs/>
              </w:rPr>
            </w:pPr>
            <w:r w:rsidRPr="00105B26">
              <w:t>source</w:t>
            </w:r>
          </w:p>
        </w:tc>
      </w:tr>
      <w:tr w:rsidR="00211C87" w:rsidRPr="00105B26" w14:paraId="6D24F253" w14:textId="77777777" w:rsidTr="00094607">
        <w:trPr>
          <w:trHeight w:val="227"/>
          <w:jc w:val="center"/>
        </w:trPr>
        <w:tc>
          <w:tcPr>
            <w:tcW w:w="0" w:type="auto"/>
            <w:vMerge/>
            <w:vAlign w:val="center"/>
          </w:tcPr>
          <w:p w14:paraId="05A930C7" w14:textId="77777777" w:rsidR="00211C87" w:rsidRPr="00105B26" w:rsidRDefault="00211C87" w:rsidP="00094607">
            <w:pPr>
              <w:pStyle w:val="TAH"/>
            </w:pPr>
          </w:p>
        </w:tc>
        <w:tc>
          <w:tcPr>
            <w:tcW w:w="0" w:type="auto"/>
            <w:vMerge/>
            <w:vAlign w:val="center"/>
          </w:tcPr>
          <w:p w14:paraId="46C0F34C" w14:textId="77777777" w:rsidR="00211C87" w:rsidRPr="00105B26" w:rsidRDefault="00211C87" w:rsidP="00094607">
            <w:pPr>
              <w:pStyle w:val="TAH"/>
            </w:pPr>
          </w:p>
        </w:tc>
        <w:tc>
          <w:tcPr>
            <w:tcW w:w="0" w:type="auto"/>
            <w:vAlign w:val="center"/>
          </w:tcPr>
          <w:p w14:paraId="73427C81" w14:textId="77777777" w:rsidR="00211C87" w:rsidRPr="00105B26" w:rsidRDefault="00211C87" w:rsidP="00094607">
            <w:pPr>
              <w:pStyle w:val="TAH"/>
            </w:pPr>
            <w:r w:rsidRPr="00105B26">
              <w:t>(MHz)</w:t>
            </w:r>
          </w:p>
        </w:tc>
        <w:tc>
          <w:tcPr>
            <w:tcW w:w="0" w:type="auto"/>
            <w:noWrap/>
            <w:vAlign w:val="center"/>
          </w:tcPr>
          <w:p w14:paraId="58AF4F28" w14:textId="77777777" w:rsidR="00211C87" w:rsidRPr="00105B26" w:rsidRDefault="00211C87" w:rsidP="00094607">
            <w:pPr>
              <w:pStyle w:val="TAH"/>
            </w:pPr>
            <w:r w:rsidRPr="00105B26">
              <w:t>(MHz)</w:t>
            </w:r>
          </w:p>
        </w:tc>
        <w:tc>
          <w:tcPr>
            <w:tcW w:w="0" w:type="auto"/>
            <w:vAlign w:val="center"/>
          </w:tcPr>
          <w:p w14:paraId="587C99C1" w14:textId="77777777" w:rsidR="00211C87" w:rsidRPr="00105B26" w:rsidRDefault="00211C87" w:rsidP="00094607">
            <w:pPr>
              <w:pStyle w:val="TAH"/>
            </w:pPr>
            <w:r w:rsidRPr="00105B26">
              <w:t>(kHz)</w:t>
            </w:r>
          </w:p>
        </w:tc>
        <w:tc>
          <w:tcPr>
            <w:tcW w:w="0" w:type="auto"/>
            <w:noWrap/>
            <w:vAlign w:val="center"/>
          </w:tcPr>
          <w:p w14:paraId="3F23745A" w14:textId="77777777" w:rsidR="00211C87" w:rsidRPr="00105B26" w:rsidRDefault="00211C87" w:rsidP="00094607">
            <w:pPr>
              <w:pStyle w:val="TAH"/>
            </w:pPr>
            <w:r w:rsidRPr="00105B26">
              <w:t>L</w:t>
            </w:r>
            <w:r w:rsidRPr="00105B26">
              <w:rPr>
                <w:vertAlign w:val="subscript"/>
              </w:rPr>
              <w:t>CRB</w:t>
            </w:r>
          </w:p>
        </w:tc>
        <w:tc>
          <w:tcPr>
            <w:tcW w:w="0" w:type="auto"/>
            <w:vAlign w:val="center"/>
          </w:tcPr>
          <w:p w14:paraId="4E338878" w14:textId="77777777" w:rsidR="00211C87" w:rsidRPr="00105B26" w:rsidRDefault="00211C87" w:rsidP="00094607">
            <w:pPr>
              <w:pStyle w:val="TAH"/>
            </w:pPr>
            <w:r w:rsidRPr="00105B26">
              <w:t>(MHz)</w:t>
            </w:r>
          </w:p>
        </w:tc>
        <w:tc>
          <w:tcPr>
            <w:tcW w:w="0" w:type="auto"/>
            <w:noWrap/>
            <w:vAlign w:val="center"/>
          </w:tcPr>
          <w:p w14:paraId="2A075363" w14:textId="77777777" w:rsidR="00211C87" w:rsidRPr="00105B26" w:rsidRDefault="00211C87" w:rsidP="00094607">
            <w:pPr>
              <w:pStyle w:val="TAH"/>
            </w:pPr>
            <w:r w:rsidRPr="00105B26">
              <w:t>(MHz)</w:t>
            </w:r>
          </w:p>
        </w:tc>
        <w:tc>
          <w:tcPr>
            <w:tcW w:w="0" w:type="auto"/>
            <w:noWrap/>
            <w:vAlign w:val="center"/>
          </w:tcPr>
          <w:p w14:paraId="7616D71A" w14:textId="77777777" w:rsidR="00211C87" w:rsidRPr="00105B26" w:rsidRDefault="00211C87" w:rsidP="00094607">
            <w:pPr>
              <w:pStyle w:val="TAH"/>
            </w:pPr>
            <w:r w:rsidRPr="00105B26">
              <w:t>(dB)</w:t>
            </w:r>
          </w:p>
        </w:tc>
        <w:tc>
          <w:tcPr>
            <w:tcW w:w="0" w:type="auto"/>
            <w:vMerge/>
            <w:vAlign w:val="center"/>
          </w:tcPr>
          <w:p w14:paraId="6546EDFD" w14:textId="77777777" w:rsidR="00211C87" w:rsidRPr="00105B26" w:rsidRDefault="00211C87" w:rsidP="00094607">
            <w:pPr>
              <w:keepNext/>
              <w:keepLines/>
              <w:snapToGrid w:val="0"/>
              <w:spacing w:after="0"/>
              <w:jc w:val="center"/>
              <w:rPr>
                <w:rFonts w:ascii="Arial" w:hAnsi="Arial" w:cs="Arial"/>
                <w:b/>
                <w:sz w:val="18"/>
                <w:szCs w:val="18"/>
              </w:rPr>
            </w:pPr>
          </w:p>
        </w:tc>
      </w:tr>
      <w:tr w:rsidR="00211C87" w:rsidRPr="00105B26" w14:paraId="71411FC8" w14:textId="77777777" w:rsidTr="00094607">
        <w:trPr>
          <w:trHeight w:val="227"/>
          <w:jc w:val="center"/>
        </w:trPr>
        <w:tc>
          <w:tcPr>
            <w:tcW w:w="0" w:type="auto"/>
            <w:vAlign w:val="center"/>
          </w:tcPr>
          <w:p w14:paraId="3D715E2D" w14:textId="77777777" w:rsidR="00211C87" w:rsidRPr="00105B26" w:rsidRDefault="00211C87" w:rsidP="00094607">
            <w:pPr>
              <w:pStyle w:val="TAC"/>
            </w:pPr>
            <w:r w:rsidRPr="00105B26">
              <w:t>n40</w:t>
            </w:r>
          </w:p>
        </w:tc>
        <w:tc>
          <w:tcPr>
            <w:tcW w:w="0" w:type="auto"/>
            <w:vAlign w:val="center"/>
          </w:tcPr>
          <w:p w14:paraId="4136C049" w14:textId="77777777" w:rsidR="00211C87" w:rsidRPr="00105B26" w:rsidRDefault="00211C87" w:rsidP="00094607">
            <w:pPr>
              <w:pStyle w:val="TAC"/>
            </w:pPr>
            <w:r w:rsidRPr="00105B26">
              <w:t>n41</w:t>
            </w:r>
          </w:p>
        </w:tc>
        <w:tc>
          <w:tcPr>
            <w:tcW w:w="0" w:type="auto"/>
            <w:vAlign w:val="center"/>
          </w:tcPr>
          <w:p w14:paraId="6C7B857C" w14:textId="77777777" w:rsidR="00211C87" w:rsidRPr="00105B26" w:rsidRDefault="00211C87" w:rsidP="00094607">
            <w:pPr>
              <w:pStyle w:val="TAC"/>
              <w:rPr>
                <w:rFonts w:eastAsia="Malgun Gothic"/>
                <w:bCs/>
                <w:lang w:eastAsia="ko-KR"/>
              </w:rPr>
            </w:pPr>
            <w:r w:rsidRPr="00105B26">
              <w:rPr>
                <w:bCs/>
              </w:rPr>
              <w:t>23</w:t>
            </w:r>
            <w:r w:rsidRPr="00105B26">
              <w:rPr>
                <w:rFonts w:eastAsia="Malgun Gothic" w:hint="eastAsia"/>
                <w:bCs/>
                <w:lang w:eastAsia="ko-KR"/>
              </w:rPr>
              <w:t>45</w:t>
            </w:r>
          </w:p>
        </w:tc>
        <w:tc>
          <w:tcPr>
            <w:tcW w:w="0" w:type="auto"/>
            <w:noWrap/>
            <w:vAlign w:val="center"/>
          </w:tcPr>
          <w:p w14:paraId="59BCE580" w14:textId="77777777" w:rsidR="00211C87" w:rsidRPr="00105B26" w:rsidRDefault="00211C87" w:rsidP="00094607">
            <w:pPr>
              <w:pStyle w:val="TAC"/>
              <w:rPr>
                <w:rFonts w:eastAsia="Malgun Gothic"/>
                <w:bCs/>
                <w:lang w:eastAsia="ko-KR"/>
              </w:rPr>
            </w:pPr>
            <w:r w:rsidRPr="00105B26">
              <w:rPr>
                <w:rFonts w:eastAsia="Malgun Gothic" w:hint="eastAsia"/>
                <w:bCs/>
                <w:lang w:eastAsia="ko-KR"/>
              </w:rPr>
              <w:t>50</w:t>
            </w:r>
          </w:p>
        </w:tc>
        <w:tc>
          <w:tcPr>
            <w:tcW w:w="0" w:type="auto"/>
            <w:vAlign w:val="center"/>
          </w:tcPr>
          <w:p w14:paraId="3EBD384A" w14:textId="77777777" w:rsidR="00211C87" w:rsidRPr="00105B26" w:rsidRDefault="00211C87" w:rsidP="00094607">
            <w:pPr>
              <w:pStyle w:val="TAC"/>
              <w:rPr>
                <w:bCs/>
              </w:rPr>
            </w:pPr>
            <w:r w:rsidRPr="00105B26">
              <w:rPr>
                <w:bCs/>
              </w:rPr>
              <w:t>30</w:t>
            </w:r>
          </w:p>
        </w:tc>
        <w:tc>
          <w:tcPr>
            <w:tcW w:w="0" w:type="auto"/>
            <w:noWrap/>
            <w:vAlign w:val="center"/>
          </w:tcPr>
          <w:p w14:paraId="7C255216" w14:textId="77777777" w:rsidR="00211C87" w:rsidRPr="00105B26" w:rsidRDefault="00211C87" w:rsidP="00094607">
            <w:pPr>
              <w:pStyle w:val="TAC"/>
              <w:rPr>
                <w:bCs/>
              </w:rPr>
            </w:pPr>
            <w:r w:rsidRPr="00105B26">
              <w:rPr>
                <w:rFonts w:eastAsia="Malgun Gothic" w:hint="eastAsia"/>
                <w:lang w:eastAsia="ko-KR"/>
              </w:rPr>
              <w:t>128</w:t>
            </w:r>
            <w:r w:rsidRPr="00105B26">
              <w:t xml:space="preserve"> (</w:t>
            </w:r>
            <w:proofErr w:type="spellStart"/>
            <w:r w:rsidRPr="00105B26">
              <w:t>RB</w:t>
            </w:r>
            <w:r w:rsidRPr="00105B26">
              <w:rPr>
                <w:vertAlign w:val="subscript"/>
              </w:rPr>
              <w:t>start</w:t>
            </w:r>
            <w:proofErr w:type="spellEnd"/>
            <w:r w:rsidRPr="00105B26">
              <w:t>=</w:t>
            </w:r>
            <w:r w:rsidRPr="00105B26">
              <w:rPr>
                <w:rFonts w:eastAsia="Malgun Gothic" w:hint="eastAsia"/>
                <w:lang w:eastAsia="ko-KR"/>
              </w:rPr>
              <w:t>5</w:t>
            </w:r>
            <w:r w:rsidRPr="00105B26">
              <w:t>)</w:t>
            </w:r>
          </w:p>
        </w:tc>
        <w:tc>
          <w:tcPr>
            <w:tcW w:w="0" w:type="auto"/>
            <w:vAlign w:val="center"/>
          </w:tcPr>
          <w:p w14:paraId="3ECB02B7" w14:textId="77777777" w:rsidR="00211C87" w:rsidRPr="00105B26" w:rsidRDefault="00211C87" w:rsidP="00094607">
            <w:pPr>
              <w:pStyle w:val="TAC"/>
              <w:rPr>
                <w:rFonts w:eastAsia="Malgun Gothic"/>
                <w:lang w:eastAsia="ko-KR"/>
              </w:rPr>
            </w:pPr>
            <w:r w:rsidRPr="00105B26">
              <w:rPr>
                <w:rFonts w:eastAsia="Malgun Gothic" w:hint="eastAsia"/>
                <w:bCs/>
                <w:lang w:eastAsia="ko-KR"/>
              </w:rPr>
              <w:t>2565</w:t>
            </w:r>
          </w:p>
        </w:tc>
        <w:tc>
          <w:tcPr>
            <w:tcW w:w="0" w:type="auto"/>
            <w:noWrap/>
            <w:vAlign w:val="center"/>
          </w:tcPr>
          <w:p w14:paraId="0D33EF8A" w14:textId="77777777" w:rsidR="00211C87" w:rsidRPr="00105B26" w:rsidRDefault="00211C87" w:rsidP="00094607">
            <w:pPr>
              <w:pStyle w:val="TAC"/>
              <w:rPr>
                <w:rFonts w:eastAsia="Malgun Gothic"/>
                <w:lang w:eastAsia="ko-KR"/>
              </w:rPr>
            </w:pPr>
            <w:r w:rsidRPr="00105B26">
              <w:rPr>
                <w:color w:val="000000"/>
              </w:rPr>
              <w:t>10</w:t>
            </w:r>
            <w:r w:rsidRPr="00105B26">
              <w:rPr>
                <w:rFonts w:eastAsia="Malgun Gothic" w:hint="eastAsia"/>
                <w:color w:val="000000"/>
                <w:lang w:eastAsia="ko-KR"/>
              </w:rPr>
              <w:t>0</w:t>
            </w:r>
          </w:p>
        </w:tc>
        <w:tc>
          <w:tcPr>
            <w:tcW w:w="0" w:type="auto"/>
            <w:noWrap/>
            <w:vAlign w:val="center"/>
          </w:tcPr>
          <w:p w14:paraId="1C79386F"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11.8</w:t>
            </w:r>
            <w:r w:rsidRPr="00105B26">
              <w:rPr>
                <w:rFonts w:eastAsia="Malgun Gothic"/>
                <w:bCs/>
                <w:lang w:eastAsia="ko-KR"/>
              </w:rPr>
              <w:t>]</w:t>
            </w:r>
          </w:p>
        </w:tc>
        <w:tc>
          <w:tcPr>
            <w:tcW w:w="0" w:type="auto"/>
            <w:vAlign w:val="center"/>
          </w:tcPr>
          <w:p w14:paraId="7176AFBF" w14:textId="77777777" w:rsidR="00211C87" w:rsidRPr="00105B26" w:rsidRDefault="00211C87" w:rsidP="00094607">
            <w:pPr>
              <w:pStyle w:val="TAC"/>
              <w:rPr>
                <w:bCs/>
              </w:rPr>
            </w:pPr>
            <w:r w:rsidRPr="00105B26">
              <w:rPr>
                <w:rFonts w:eastAsia="Malgun Gothic" w:hint="eastAsia"/>
                <w:bCs/>
                <w:color w:val="000000"/>
                <w:lang w:eastAsia="ko-KR"/>
              </w:rPr>
              <w:t>&gt;</w:t>
            </w:r>
            <w:r w:rsidRPr="00105B26">
              <w:rPr>
                <w:bCs/>
                <w:color w:val="000000"/>
              </w:rPr>
              <w:t>ACLR2</w:t>
            </w:r>
          </w:p>
        </w:tc>
      </w:tr>
      <w:tr w:rsidR="00211C87" w:rsidRPr="00105B26" w14:paraId="1380FDC2" w14:textId="77777777" w:rsidTr="00094607">
        <w:trPr>
          <w:trHeight w:val="227"/>
          <w:jc w:val="center"/>
        </w:trPr>
        <w:tc>
          <w:tcPr>
            <w:tcW w:w="0" w:type="auto"/>
            <w:vAlign w:val="center"/>
          </w:tcPr>
          <w:p w14:paraId="6A6D1CFC" w14:textId="77777777" w:rsidR="00211C87" w:rsidRPr="00105B26" w:rsidRDefault="00211C87" w:rsidP="00094607">
            <w:pPr>
              <w:pStyle w:val="TAC"/>
            </w:pPr>
            <w:r w:rsidRPr="00105B26">
              <w:t>n41</w:t>
            </w:r>
          </w:p>
        </w:tc>
        <w:tc>
          <w:tcPr>
            <w:tcW w:w="0" w:type="auto"/>
            <w:vAlign w:val="center"/>
          </w:tcPr>
          <w:p w14:paraId="76FDEDF3" w14:textId="77777777" w:rsidR="00211C87" w:rsidRPr="00105B26" w:rsidRDefault="00211C87" w:rsidP="00094607">
            <w:pPr>
              <w:pStyle w:val="TAC"/>
            </w:pPr>
            <w:r w:rsidRPr="00105B26">
              <w:t>n40</w:t>
            </w:r>
          </w:p>
        </w:tc>
        <w:tc>
          <w:tcPr>
            <w:tcW w:w="0" w:type="auto"/>
            <w:vAlign w:val="center"/>
          </w:tcPr>
          <w:p w14:paraId="069E6D88" w14:textId="77777777" w:rsidR="00211C87" w:rsidRPr="00105B26" w:rsidRDefault="00211C87" w:rsidP="00094607">
            <w:pPr>
              <w:pStyle w:val="TAC"/>
              <w:rPr>
                <w:rFonts w:eastAsia="Malgun Gothic"/>
                <w:bCs/>
                <w:lang w:eastAsia="ko-KR"/>
              </w:rPr>
            </w:pPr>
            <w:r w:rsidRPr="00105B26">
              <w:rPr>
                <w:bCs/>
              </w:rPr>
              <w:t>25</w:t>
            </w:r>
            <w:r w:rsidRPr="00105B26">
              <w:rPr>
                <w:rFonts w:eastAsia="Malgun Gothic" w:hint="eastAsia"/>
                <w:bCs/>
                <w:lang w:eastAsia="ko-KR"/>
              </w:rPr>
              <w:t>65</w:t>
            </w:r>
          </w:p>
        </w:tc>
        <w:tc>
          <w:tcPr>
            <w:tcW w:w="0" w:type="auto"/>
            <w:noWrap/>
            <w:vAlign w:val="center"/>
          </w:tcPr>
          <w:p w14:paraId="06DC9D67" w14:textId="77777777" w:rsidR="00211C87" w:rsidRPr="00105B26" w:rsidRDefault="00211C87" w:rsidP="00094607">
            <w:pPr>
              <w:pStyle w:val="TAC"/>
              <w:rPr>
                <w:bCs/>
              </w:rPr>
            </w:pPr>
            <w:r w:rsidRPr="00105B26">
              <w:rPr>
                <w:bCs/>
              </w:rPr>
              <w:t>100</w:t>
            </w:r>
          </w:p>
        </w:tc>
        <w:tc>
          <w:tcPr>
            <w:tcW w:w="0" w:type="auto"/>
            <w:vAlign w:val="center"/>
          </w:tcPr>
          <w:p w14:paraId="588F2539" w14:textId="77777777" w:rsidR="00211C87" w:rsidRPr="00105B26" w:rsidRDefault="00211C87" w:rsidP="00094607">
            <w:pPr>
              <w:pStyle w:val="TAC"/>
              <w:rPr>
                <w:bCs/>
              </w:rPr>
            </w:pPr>
            <w:r w:rsidRPr="00105B26">
              <w:rPr>
                <w:bCs/>
              </w:rPr>
              <w:t>30</w:t>
            </w:r>
          </w:p>
        </w:tc>
        <w:tc>
          <w:tcPr>
            <w:tcW w:w="0" w:type="auto"/>
            <w:noWrap/>
            <w:vAlign w:val="center"/>
          </w:tcPr>
          <w:p w14:paraId="0693ED61" w14:textId="77777777" w:rsidR="00211C87" w:rsidRPr="00105B26" w:rsidRDefault="00211C87" w:rsidP="00094607">
            <w:pPr>
              <w:pStyle w:val="TAC"/>
              <w:rPr>
                <w:bCs/>
              </w:rPr>
            </w:pPr>
            <w:r w:rsidRPr="00105B26">
              <w:t>270 (</w:t>
            </w:r>
            <w:proofErr w:type="spellStart"/>
            <w:r w:rsidRPr="00105B26">
              <w:t>RB</w:t>
            </w:r>
            <w:r w:rsidRPr="00105B26">
              <w:rPr>
                <w:vertAlign w:val="subscript"/>
              </w:rPr>
              <w:t>start</w:t>
            </w:r>
            <w:proofErr w:type="spellEnd"/>
            <w:r w:rsidRPr="00105B26">
              <w:t>=0)</w:t>
            </w:r>
          </w:p>
        </w:tc>
        <w:tc>
          <w:tcPr>
            <w:tcW w:w="0" w:type="auto"/>
            <w:vAlign w:val="center"/>
          </w:tcPr>
          <w:p w14:paraId="74064467" w14:textId="77777777" w:rsidR="00211C87" w:rsidRPr="00105B26" w:rsidRDefault="00211C87" w:rsidP="00094607">
            <w:pPr>
              <w:pStyle w:val="TAC"/>
              <w:rPr>
                <w:rFonts w:eastAsia="Malgun Gothic"/>
                <w:lang w:eastAsia="ko-KR"/>
              </w:rPr>
            </w:pPr>
            <w:r w:rsidRPr="00105B26">
              <w:rPr>
                <w:rFonts w:eastAsia="Malgun Gothic" w:hint="eastAsia"/>
                <w:bCs/>
                <w:lang w:eastAsia="ko-KR"/>
              </w:rPr>
              <w:t>2345</w:t>
            </w:r>
          </w:p>
        </w:tc>
        <w:tc>
          <w:tcPr>
            <w:tcW w:w="0" w:type="auto"/>
            <w:noWrap/>
            <w:vAlign w:val="center"/>
          </w:tcPr>
          <w:p w14:paraId="2F7B1D07" w14:textId="77777777" w:rsidR="00211C87" w:rsidRPr="00105B26" w:rsidRDefault="00211C87" w:rsidP="00094607">
            <w:pPr>
              <w:pStyle w:val="TAC"/>
              <w:rPr>
                <w:rFonts w:eastAsia="Malgun Gothic"/>
                <w:lang w:eastAsia="ko-KR"/>
              </w:rPr>
            </w:pPr>
            <w:r w:rsidRPr="00105B26">
              <w:rPr>
                <w:rFonts w:eastAsia="Malgun Gothic" w:hint="eastAsia"/>
                <w:lang w:eastAsia="ko-KR"/>
              </w:rPr>
              <w:t>50</w:t>
            </w:r>
          </w:p>
        </w:tc>
        <w:tc>
          <w:tcPr>
            <w:tcW w:w="0" w:type="auto"/>
            <w:noWrap/>
            <w:vAlign w:val="center"/>
          </w:tcPr>
          <w:p w14:paraId="211567E4"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28.6</w:t>
            </w:r>
            <w:r w:rsidRPr="00105B26">
              <w:rPr>
                <w:rFonts w:eastAsia="Malgun Gothic"/>
                <w:bCs/>
                <w:lang w:eastAsia="ko-KR"/>
              </w:rPr>
              <w:t>]</w:t>
            </w:r>
          </w:p>
        </w:tc>
        <w:tc>
          <w:tcPr>
            <w:tcW w:w="0" w:type="auto"/>
            <w:vAlign w:val="center"/>
          </w:tcPr>
          <w:p w14:paraId="4D3F6135" w14:textId="77777777" w:rsidR="00211C87" w:rsidRPr="00105B26" w:rsidRDefault="00211C87" w:rsidP="00094607">
            <w:pPr>
              <w:pStyle w:val="TAC"/>
              <w:rPr>
                <w:bCs/>
              </w:rPr>
            </w:pPr>
            <w:r w:rsidRPr="00105B26">
              <w:rPr>
                <w:bCs/>
                <w:color w:val="000000"/>
              </w:rPr>
              <w:t>ACLR2</w:t>
            </w:r>
          </w:p>
        </w:tc>
      </w:tr>
    </w:tbl>
    <w:p w14:paraId="59D8F412" w14:textId="77777777" w:rsidR="00211C87" w:rsidRDefault="00211C87" w:rsidP="00211C87"/>
    <w:p w14:paraId="5DD9D03E" w14:textId="77777777" w:rsidR="00671C1C" w:rsidRPr="00105B26" w:rsidRDefault="00671C1C" w:rsidP="00671C1C">
      <w:pPr>
        <w:pStyle w:val="TH"/>
      </w:pPr>
      <w:r w:rsidRPr="00105B26">
        <w:t xml:space="preserve">Table </w:t>
      </w:r>
      <w:r>
        <w:t>1-</w:t>
      </w:r>
      <w:r w:rsidRPr="00105B26">
        <w:t xml:space="preserve">2 </w:t>
      </w:r>
      <w:r w:rsidRPr="00105B26">
        <w:rPr>
          <w:rFonts w:hint="eastAsia"/>
        </w:rPr>
        <w:t xml:space="preserve">PC2 MSD </w:t>
      </w:r>
      <w:r w:rsidRPr="00105B26">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714"/>
        <w:gridCol w:w="806"/>
        <w:gridCol w:w="1295"/>
        <w:gridCol w:w="1686"/>
        <w:gridCol w:w="714"/>
        <w:gridCol w:w="806"/>
        <w:gridCol w:w="667"/>
        <w:gridCol w:w="1247"/>
      </w:tblGrid>
      <w:tr w:rsidR="00671C1C" w:rsidRPr="00105B26" w14:paraId="67AFDC8D" w14:textId="77777777" w:rsidTr="00094607">
        <w:trPr>
          <w:trHeight w:val="227"/>
          <w:jc w:val="center"/>
        </w:trPr>
        <w:tc>
          <w:tcPr>
            <w:tcW w:w="0" w:type="auto"/>
            <w:vMerge w:val="restart"/>
            <w:vAlign w:val="center"/>
          </w:tcPr>
          <w:p w14:paraId="0816C0CE" w14:textId="77777777" w:rsidR="00671C1C" w:rsidRPr="00105B26" w:rsidRDefault="00671C1C" w:rsidP="00094607">
            <w:pPr>
              <w:pStyle w:val="TAH"/>
            </w:pPr>
            <w:r w:rsidRPr="00105B26">
              <w:t>UL band</w:t>
            </w:r>
          </w:p>
        </w:tc>
        <w:tc>
          <w:tcPr>
            <w:tcW w:w="0" w:type="auto"/>
            <w:vMerge w:val="restart"/>
            <w:vAlign w:val="center"/>
          </w:tcPr>
          <w:p w14:paraId="6BEF4FFD" w14:textId="77777777" w:rsidR="00671C1C" w:rsidRPr="00105B26" w:rsidRDefault="00671C1C" w:rsidP="00094607">
            <w:pPr>
              <w:pStyle w:val="TAH"/>
            </w:pPr>
            <w:r w:rsidRPr="00105B26">
              <w:t>DL band</w:t>
            </w:r>
          </w:p>
        </w:tc>
        <w:tc>
          <w:tcPr>
            <w:tcW w:w="0" w:type="auto"/>
            <w:vAlign w:val="center"/>
          </w:tcPr>
          <w:p w14:paraId="56DC7CBE" w14:textId="77777777" w:rsidR="00671C1C" w:rsidRPr="00105B26" w:rsidRDefault="00671C1C" w:rsidP="00094607">
            <w:pPr>
              <w:pStyle w:val="TAH"/>
            </w:pPr>
            <w:r w:rsidRPr="00105B26">
              <w:t>UL Fc</w:t>
            </w:r>
          </w:p>
        </w:tc>
        <w:tc>
          <w:tcPr>
            <w:tcW w:w="0" w:type="auto"/>
            <w:noWrap/>
            <w:vAlign w:val="center"/>
          </w:tcPr>
          <w:p w14:paraId="63AA6B26" w14:textId="77777777" w:rsidR="00671C1C" w:rsidRPr="00105B26" w:rsidRDefault="00671C1C" w:rsidP="00094607">
            <w:pPr>
              <w:pStyle w:val="TAH"/>
            </w:pPr>
            <w:r w:rsidRPr="00105B26">
              <w:t>UL BW</w:t>
            </w:r>
          </w:p>
        </w:tc>
        <w:tc>
          <w:tcPr>
            <w:tcW w:w="0" w:type="auto"/>
            <w:vAlign w:val="center"/>
          </w:tcPr>
          <w:p w14:paraId="1BDD80C0" w14:textId="77777777" w:rsidR="00671C1C" w:rsidRPr="00105B26" w:rsidRDefault="00671C1C" w:rsidP="00094607">
            <w:pPr>
              <w:pStyle w:val="TAH"/>
            </w:pPr>
            <w:r w:rsidRPr="00105B26">
              <w:t>SCS of UL band</w:t>
            </w:r>
          </w:p>
        </w:tc>
        <w:tc>
          <w:tcPr>
            <w:tcW w:w="0" w:type="auto"/>
            <w:noWrap/>
            <w:vAlign w:val="center"/>
          </w:tcPr>
          <w:p w14:paraId="1BA10777" w14:textId="77777777" w:rsidR="00671C1C" w:rsidRPr="00105B26" w:rsidRDefault="00671C1C" w:rsidP="00094607">
            <w:pPr>
              <w:pStyle w:val="TAH"/>
            </w:pPr>
            <w:r w:rsidRPr="00105B26">
              <w:t>UL RB Allocation</w:t>
            </w:r>
          </w:p>
        </w:tc>
        <w:tc>
          <w:tcPr>
            <w:tcW w:w="0" w:type="auto"/>
            <w:vAlign w:val="center"/>
          </w:tcPr>
          <w:p w14:paraId="0BA81F2C" w14:textId="77777777" w:rsidR="00671C1C" w:rsidRPr="00105B26" w:rsidRDefault="00671C1C" w:rsidP="00094607">
            <w:pPr>
              <w:pStyle w:val="TAH"/>
            </w:pPr>
            <w:r w:rsidRPr="00105B26">
              <w:t>DL Fc</w:t>
            </w:r>
          </w:p>
        </w:tc>
        <w:tc>
          <w:tcPr>
            <w:tcW w:w="0" w:type="auto"/>
            <w:noWrap/>
            <w:vAlign w:val="center"/>
          </w:tcPr>
          <w:p w14:paraId="4BC0A4A3" w14:textId="77777777" w:rsidR="00671C1C" w:rsidRPr="00105B26" w:rsidRDefault="00671C1C" w:rsidP="00094607">
            <w:pPr>
              <w:pStyle w:val="TAH"/>
            </w:pPr>
            <w:r w:rsidRPr="00105B26">
              <w:t>DL BW</w:t>
            </w:r>
          </w:p>
        </w:tc>
        <w:tc>
          <w:tcPr>
            <w:tcW w:w="0" w:type="auto"/>
            <w:noWrap/>
            <w:vAlign w:val="center"/>
          </w:tcPr>
          <w:p w14:paraId="3878F042" w14:textId="77777777" w:rsidR="00671C1C" w:rsidRPr="00105B26" w:rsidRDefault="00671C1C" w:rsidP="00094607">
            <w:pPr>
              <w:pStyle w:val="TAH"/>
            </w:pPr>
            <w:r w:rsidRPr="00105B26">
              <w:t>MSD</w:t>
            </w:r>
          </w:p>
        </w:tc>
        <w:tc>
          <w:tcPr>
            <w:tcW w:w="0" w:type="auto"/>
            <w:vMerge w:val="restart"/>
            <w:vAlign w:val="center"/>
          </w:tcPr>
          <w:p w14:paraId="12A5F529" w14:textId="77777777" w:rsidR="00671C1C" w:rsidRPr="00105B26" w:rsidRDefault="00671C1C" w:rsidP="00094607">
            <w:pPr>
              <w:pStyle w:val="TAH"/>
            </w:pPr>
            <w:r w:rsidRPr="00105B26">
              <w:t>Cross-band</w:t>
            </w:r>
          </w:p>
          <w:p w14:paraId="03BAEFED" w14:textId="77777777" w:rsidR="00671C1C" w:rsidRPr="00105B26" w:rsidRDefault="00671C1C" w:rsidP="00094607">
            <w:pPr>
              <w:pStyle w:val="TAH"/>
            </w:pPr>
            <w:r w:rsidRPr="00105B26">
              <w:t>Interference</w:t>
            </w:r>
          </w:p>
          <w:p w14:paraId="35931C42" w14:textId="77777777" w:rsidR="00671C1C" w:rsidRPr="00105B26" w:rsidRDefault="00671C1C" w:rsidP="00094607">
            <w:pPr>
              <w:pStyle w:val="TAH"/>
            </w:pPr>
            <w:r w:rsidRPr="00105B26">
              <w:t>source</w:t>
            </w:r>
          </w:p>
        </w:tc>
      </w:tr>
      <w:tr w:rsidR="00671C1C" w:rsidRPr="00105B26" w14:paraId="2FC59867" w14:textId="77777777" w:rsidTr="00094607">
        <w:trPr>
          <w:trHeight w:val="227"/>
          <w:jc w:val="center"/>
        </w:trPr>
        <w:tc>
          <w:tcPr>
            <w:tcW w:w="0" w:type="auto"/>
            <w:vMerge/>
            <w:vAlign w:val="center"/>
          </w:tcPr>
          <w:p w14:paraId="60ACFF7D" w14:textId="77777777" w:rsidR="00671C1C" w:rsidRPr="00105B26" w:rsidRDefault="00671C1C" w:rsidP="00094607">
            <w:pPr>
              <w:pStyle w:val="TAH"/>
            </w:pPr>
          </w:p>
        </w:tc>
        <w:tc>
          <w:tcPr>
            <w:tcW w:w="0" w:type="auto"/>
            <w:vMerge/>
            <w:vAlign w:val="center"/>
          </w:tcPr>
          <w:p w14:paraId="67D23852" w14:textId="77777777" w:rsidR="00671C1C" w:rsidRPr="00105B26" w:rsidRDefault="00671C1C" w:rsidP="00094607">
            <w:pPr>
              <w:pStyle w:val="TAH"/>
            </w:pPr>
          </w:p>
        </w:tc>
        <w:tc>
          <w:tcPr>
            <w:tcW w:w="0" w:type="auto"/>
            <w:vAlign w:val="center"/>
          </w:tcPr>
          <w:p w14:paraId="06C7A0CC" w14:textId="77777777" w:rsidR="00671C1C" w:rsidRPr="00105B26" w:rsidRDefault="00671C1C" w:rsidP="00094607">
            <w:pPr>
              <w:pStyle w:val="TAH"/>
            </w:pPr>
            <w:r w:rsidRPr="00105B26">
              <w:t>(MHz)</w:t>
            </w:r>
          </w:p>
        </w:tc>
        <w:tc>
          <w:tcPr>
            <w:tcW w:w="0" w:type="auto"/>
            <w:noWrap/>
            <w:vAlign w:val="center"/>
          </w:tcPr>
          <w:p w14:paraId="33706104" w14:textId="77777777" w:rsidR="00671C1C" w:rsidRPr="00105B26" w:rsidRDefault="00671C1C" w:rsidP="00094607">
            <w:pPr>
              <w:pStyle w:val="TAH"/>
            </w:pPr>
            <w:r w:rsidRPr="00105B26">
              <w:t>(MHz)</w:t>
            </w:r>
          </w:p>
        </w:tc>
        <w:tc>
          <w:tcPr>
            <w:tcW w:w="0" w:type="auto"/>
            <w:vAlign w:val="center"/>
          </w:tcPr>
          <w:p w14:paraId="7946A50D" w14:textId="77777777" w:rsidR="00671C1C" w:rsidRPr="00105B26" w:rsidRDefault="00671C1C" w:rsidP="00094607">
            <w:pPr>
              <w:pStyle w:val="TAH"/>
            </w:pPr>
            <w:r w:rsidRPr="00105B26">
              <w:t>(kHz)</w:t>
            </w:r>
          </w:p>
        </w:tc>
        <w:tc>
          <w:tcPr>
            <w:tcW w:w="0" w:type="auto"/>
            <w:noWrap/>
            <w:vAlign w:val="center"/>
          </w:tcPr>
          <w:p w14:paraId="2636D252" w14:textId="77777777" w:rsidR="00671C1C" w:rsidRPr="00105B26" w:rsidRDefault="00671C1C" w:rsidP="00094607">
            <w:pPr>
              <w:pStyle w:val="TAH"/>
            </w:pPr>
            <w:r w:rsidRPr="00105B26">
              <w:t>LCRB</w:t>
            </w:r>
          </w:p>
        </w:tc>
        <w:tc>
          <w:tcPr>
            <w:tcW w:w="0" w:type="auto"/>
            <w:vAlign w:val="center"/>
          </w:tcPr>
          <w:p w14:paraId="202F4B2A" w14:textId="77777777" w:rsidR="00671C1C" w:rsidRPr="00105B26" w:rsidRDefault="00671C1C" w:rsidP="00094607">
            <w:pPr>
              <w:pStyle w:val="TAH"/>
            </w:pPr>
            <w:r w:rsidRPr="00105B26">
              <w:t>(MHz)</w:t>
            </w:r>
          </w:p>
        </w:tc>
        <w:tc>
          <w:tcPr>
            <w:tcW w:w="0" w:type="auto"/>
            <w:noWrap/>
            <w:vAlign w:val="center"/>
          </w:tcPr>
          <w:p w14:paraId="516346A6" w14:textId="77777777" w:rsidR="00671C1C" w:rsidRPr="00105B26" w:rsidRDefault="00671C1C" w:rsidP="00094607">
            <w:pPr>
              <w:pStyle w:val="TAH"/>
            </w:pPr>
            <w:r w:rsidRPr="00105B26">
              <w:t>(MHz)</w:t>
            </w:r>
          </w:p>
        </w:tc>
        <w:tc>
          <w:tcPr>
            <w:tcW w:w="0" w:type="auto"/>
            <w:noWrap/>
            <w:vAlign w:val="center"/>
          </w:tcPr>
          <w:p w14:paraId="689A3794" w14:textId="77777777" w:rsidR="00671C1C" w:rsidRPr="00105B26" w:rsidRDefault="00671C1C" w:rsidP="00094607">
            <w:pPr>
              <w:pStyle w:val="TAH"/>
            </w:pPr>
            <w:r w:rsidRPr="00105B26">
              <w:t>(dB)</w:t>
            </w:r>
          </w:p>
        </w:tc>
        <w:tc>
          <w:tcPr>
            <w:tcW w:w="0" w:type="auto"/>
            <w:vMerge/>
            <w:vAlign w:val="center"/>
          </w:tcPr>
          <w:p w14:paraId="7F530A78" w14:textId="77777777" w:rsidR="00671C1C" w:rsidRPr="00105B26" w:rsidRDefault="00671C1C" w:rsidP="00094607">
            <w:pPr>
              <w:keepNext/>
              <w:keepLines/>
              <w:snapToGrid w:val="0"/>
              <w:spacing w:after="0"/>
              <w:jc w:val="center"/>
              <w:rPr>
                <w:rFonts w:ascii="Arial" w:hAnsi="Arial" w:cs="Arial"/>
                <w:b/>
                <w:sz w:val="18"/>
                <w:szCs w:val="18"/>
              </w:rPr>
            </w:pPr>
          </w:p>
        </w:tc>
      </w:tr>
      <w:tr w:rsidR="00671C1C" w:rsidRPr="00105B26" w14:paraId="124F044B" w14:textId="77777777" w:rsidTr="00094607">
        <w:trPr>
          <w:trHeight w:val="227"/>
          <w:jc w:val="center"/>
        </w:trPr>
        <w:tc>
          <w:tcPr>
            <w:tcW w:w="0" w:type="auto"/>
            <w:vAlign w:val="center"/>
          </w:tcPr>
          <w:p w14:paraId="4A74762B" w14:textId="77777777" w:rsidR="00671C1C" w:rsidRPr="00105B26" w:rsidRDefault="00671C1C" w:rsidP="00094607">
            <w:pPr>
              <w:pStyle w:val="TAC"/>
            </w:pPr>
            <w:r w:rsidRPr="00105B26">
              <w:t>n40</w:t>
            </w:r>
          </w:p>
        </w:tc>
        <w:tc>
          <w:tcPr>
            <w:tcW w:w="0" w:type="auto"/>
            <w:vAlign w:val="center"/>
          </w:tcPr>
          <w:p w14:paraId="70E625C9" w14:textId="77777777" w:rsidR="00671C1C" w:rsidRPr="00105B26" w:rsidRDefault="00671C1C" w:rsidP="00094607">
            <w:pPr>
              <w:pStyle w:val="TAC"/>
            </w:pPr>
            <w:r w:rsidRPr="00105B26">
              <w:t>n41</w:t>
            </w:r>
          </w:p>
        </w:tc>
        <w:tc>
          <w:tcPr>
            <w:tcW w:w="0" w:type="auto"/>
            <w:vAlign w:val="center"/>
          </w:tcPr>
          <w:p w14:paraId="48448BE0" w14:textId="77777777" w:rsidR="00671C1C" w:rsidRPr="00105B26" w:rsidRDefault="00671C1C" w:rsidP="00094607">
            <w:pPr>
              <w:pStyle w:val="TAC"/>
            </w:pPr>
            <w:r w:rsidRPr="00105B26">
              <w:t>23</w:t>
            </w:r>
            <w:r w:rsidRPr="00105B26">
              <w:rPr>
                <w:rFonts w:hint="eastAsia"/>
              </w:rPr>
              <w:t>45</w:t>
            </w:r>
          </w:p>
        </w:tc>
        <w:tc>
          <w:tcPr>
            <w:tcW w:w="0" w:type="auto"/>
            <w:noWrap/>
            <w:vAlign w:val="center"/>
          </w:tcPr>
          <w:p w14:paraId="08B6F3F5" w14:textId="77777777" w:rsidR="00671C1C" w:rsidRPr="00105B26" w:rsidRDefault="00671C1C" w:rsidP="00094607">
            <w:pPr>
              <w:pStyle w:val="TAC"/>
            </w:pPr>
            <w:r w:rsidRPr="00105B26">
              <w:rPr>
                <w:rFonts w:hint="eastAsia"/>
              </w:rPr>
              <w:t>50</w:t>
            </w:r>
          </w:p>
        </w:tc>
        <w:tc>
          <w:tcPr>
            <w:tcW w:w="0" w:type="auto"/>
            <w:vAlign w:val="center"/>
          </w:tcPr>
          <w:p w14:paraId="6DB9C0D6" w14:textId="77777777" w:rsidR="00671C1C" w:rsidRPr="00105B26" w:rsidRDefault="00671C1C" w:rsidP="00094607">
            <w:pPr>
              <w:pStyle w:val="TAC"/>
            </w:pPr>
            <w:r w:rsidRPr="00105B26">
              <w:t>30</w:t>
            </w:r>
          </w:p>
        </w:tc>
        <w:tc>
          <w:tcPr>
            <w:tcW w:w="0" w:type="auto"/>
            <w:noWrap/>
            <w:vAlign w:val="center"/>
          </w:tcPr>
          <w:p w14:paraId="0A27D2D9" w14:textId="77777777" w:rsidR="00671C1C" w:rsidRPr="00105B26" w:rsidRDefault="00671C1C" w:rsidP="00094607">
            <w:pPr>
              <w:pStyle w:val="TAC"/>
            </w:pPr>
            <w:r w:rsidRPr="00105B26">
              <w:rPr>
                <w:rFonts w:hint="eastAsia"/>
              </w:rPr>
              <w:t>128</w:t>
            </w:r>
            <w:r w:rsidRPr="00105B26">
              <w:t xml:space="preserve"> (</w:t>
            </w:r>
            <w:proofErr w:type="spellStart"/>
            <w:r w:rsidRPr="00105B26">
              <w:t>RBstart</w:t>
            </w:r>
            <w:proofErr w:type="spellEnd"/>
            <w:r w:rsidRPr="00105B26">
              <w:t>=</w:t>
            </w:r>
            <w:r w:rsidRPr="00105B26">
              <w:rPr>
                <w:rFonts w:hint="eastAsia"/>
              </w:rPr>
              <w:t>5</w:t>
            </w:r>
            <w:r w:rsidRPr="00105B26">
              <w:t>)</w:t>
            </w:r>
          </w:p>
        </w:tc>
        <w:tc>
          <w:tcPr>
            <w:tcW w:w="0" w:type="auto"/>
            <w:vAlign w:val="center"/>
          </w:tcPr>
          <w:p w14:paraId="34D0811C" w14:textId="77777777" w:rsidR="00671C1C" w:rsidRPr="00105B26" w:rsidRDefault="00671C1C" w:rsidP="00094607">
            <w:pPr>
              <w:pStyle w:val="TAC"/>
            </w:pPr>
            <w:r w:rsidRPr="00105B26">
              <w:rPr>
                <w:rFonts w:hint="eastAsia"/>
              </w:rPr>
              <w:t>2565</w:t>
            </w:r>
          </w:p>
        </w:tc>
        <w:tc>
          <w:tcPr>
            <w:tcW w:w="0" w:type="auto"/>
            <w:noWrap/>
            <w:vAlign w:val="center"/>
          </w:tcPr>
          <w:p w14:paraId="3DF5E471" w14:textId="77777777" w:rsidR="00671C1C" w:rsidRPr="00105B26" w:rsidRDefault="00671C1C" w:rsidP="00094607">
            <w:pPr>
              <w:pStyle w:val="TAC"/>
            </w:pPr>
            <w:r w:rsidRPr="00105B26">
              <w:t>10</w:t>
            </w:r>
            <w:r w:rsidRPr="00105B26">
              <w:rPr>
                <w:rFonts w:hint="eastAsia"/>
              </w:rPr>
              <w:t>0</w:t>
            </w:r>
          </w:p>
        </w:tc>
        <w:tc>
          <w:tcPr>
            <w:tcW w:w="0" w:type="auto"/>
            <w:noWrap/>
            <w:vAlign w:val="center"/>
          </w:tcPr>
          <w:p w14:paraId="1D4991A7" w14:textId="77777777" w:rsidR="00671C1C" w:rsidRPr="00105B26" w:rsidRDefault="00671C1C" w:rsidP="00094607">
            <w:pPr>
              <w:pStyle w:val="TAC"/>
            </w:pPr>
            <w:r w:rsidRPr="00105B26">
              <w:t>[</w:t>
            </w:r>
            <w:r w:rsidRPr="00105B26">
              <w:rPr>
                <w:rFonts w:hint="eastAsia"/>
              </w:rPr>
              <w:t>14.4</w:t>
            </w:r>
            <w:r w:rsidRPr="00105B26">
              <w:t>]</w:t>
            </w:r>
          </w:p>
        </w:tc>
        <w:tc>
          <w:tcPr>
            <w:tcW w:w="0" w:type="auto"/>
            <w:vAlign w:val="center"/>
          </w:tcPr>
          <w:p w14:paraId="2A657BE7" w14:textId="77777777" w:rsidR="00671C1C" w:rsidRPr="00105B26" w:rsidRDefault="00671C1C" w:rsidP="00094607">
            <w:pPr>
              <w:pStyle w:val="TAC"/>
            </w:pPr>
            <w:r w:rsidRPr="00105B26">
              <w:rPr>
                <w:rFonts w:hint="eastAsia"/>
              </w:rPr>
              <w:t>&gt;</w:t>
            </w:r>
            <w:r w:rsidRPr="00105B26">
              <w:t>ACLR2</w:t>
            </w:r>
          </w:p>
        </w:tc>
      </w:tr>
      <w:tr w:rsidR="00671C1C" w:rsidRPr="00105B26" w14:paraId="53E5BE26" w14:textId="77777777" w:rsidTr="00094607">
        <w:trPr>
          <w:trHeight w:val="42"/>
          <w:jc w:val="center"/>
        </w:trPr>
        <w:tc>
          <w:tcPr>
            <w:tcW w:w="0" w:type="auto"/>
            <w:vAlign w:val="center"/>
          </w:tcPr>
          <w:p w14:paraId="7C646DA3" w14:textId="77777777" w:rsidR="00671C1C" w:rsidRPr="00105B26" w:rsidRDefault="00671C1C" w:rsidP="00094607">
            <w:pPr>
              <w:pStyle w:val="TAC"/>
            </w:pPr>
            <w:r w:rsidRPr="00105B26">
              <w:t>n41</w:t>
            </w:r>
          </w:p>
        </w:tc>
        <w:tc>
          <w:tcPr>
            <w:tcW w:w="0" w:type="auto"/>
            <w:vAlign w:val="center"/>
          </w:tcPr>
          <w:p w14:paraId="33CEEF7D" w14:textId="77777777" w:rsidR="00671C1C" w:rsidRPr="00105B26" w:rsidRDefault="00671C1C" w:rsidP="00094607">
            <w:pPr>
              <w:pStyle w:val="TAC"/>
            </w:pPr>
            <w:r w:rsidRPr="00105B26">
              <w:t>n40</w:t>
            </w:r>
          </w:p>
        </w:tc>
        <w:tc>
          <w:tcPr>
            <w:tcW w:w="0" w:type="auto"/>
            <w:vAlign w:val="center"/>
          </w:tcPr>
          <w:p w14:paraId="24C67032" w14:textId="77777777" w:rsidR="00671C1C" w:rsidRPr="00105B26" w:rsidRDefault="00671C1C" w:rsidP="00094607">
            <w:pPr>
              <w:pStyle w:val="TAC"/>
            </w:pPr>
            <w:r w:rsidRPr="00105B26">
              <w:t>25</w:t>
            </w:r>
            <w:r w:rsidRPr="00105B26">
              <w:rPr>
                <w:rFonts w:hint="eastAsia"/>
              </w:rPr>
              <w:t>65</w:t>
            </w:r>
          </w:p>
        </w:tc>
        <w:tc>
          <w:tcPr>
            <w:tcW w:w="0" w:type="auto"/>
            <w:noWrap/>
            <w:vAlign w:val="center"/>
          </w:tcPr>
          <w:p w14:paraId="6BCAE336" w14:textId="77777777" w:rsidR="00671C1C" w:rsidRPr="00105B26" w:rsidRDefault="00671C1C" w:rsidP="00094607">
            <w:pPr>
              <w:pStyle w:val="TAC"/>
            </w:pPr>
            <w:r w:rsidRPr="00105B26">
              <w:t>100</w:t>
            </w:r>
          </w:p>
        </w:tc>
        <w:tc>
          <w:tcPr>
            <w:tcW w:w="0" w:type="auto"/>
            <w:vAlign w:val="center"/>
          </w:tcPr>
          <w:p w14:paraId="617B7F88" w14:textId="77777777" w:rsidR="00671C1C" w:rsidRPr="00105B26" w:rsidRDefault="00671C1C" w:rsidP="00094607">
            <w:pPr>
              <w:pStyle w:val="TAC"/>
            </w:pPr>
            <w:r w:rsidRPr="00105B26">
              <w:t>30</w:t>
            </w:r>
          </w:p>
        </w:tc>
        <w:tc>
          <w:tcPr>
            <w:tcW w:w="0" w:type="auto"/>
            <w:noWrap/>
            <w:vAlign w:val="center"/>
          </w:tcPr>
          <w:p w14:paraId="59D87A6B" w14:textId="77777777" w:rsidR="00671C1C" w:rsidRPr="00105B26" w:rsidRDefault="00671C1C" w:rsidP="00094607">
            <w:pPr>
              <w:pStyle w:val="TAC"/>
            </w:pPr>
            <w:r w:rsidRPr="00105B26">
              <w:t>270 (</w:t>
            </w:r>
            <w:proofErr w:type="spellStart"/>
            <w:r w:rsidRPr="00105B26">
              <w:t>RBstart</w:t>
            </w:r>
            <w:proofErr w:type="spellEnd"/>
            <w:r w:rsidRPr="00105B26">
              <w:t>=0)</w:t>
            </w:r>
          </w:p>
        </w:tc>
        <w:tc>
          <w:tcPr>
            <w:tcW w:w="0" w:type="auto"/>
            <w:vAlign w:val="center"/>
          </w:tcPr>
          <w:p w14:paraId="60DD37EE" w14:textId="77777777" w:rsidR="00671C1C" w:rsidRPr="00105B26" w:rsidRDefault="00671C1C" w:rsidP="00094607">
            <w:pPr>
              <w:pStyle w:val="TAC"/>
            </w:pPr>
            <w:r w:rsidRPr="00105B26">
              <w:rPr>
                <w:rFonts w:hint="eastAsia"/>
              </w:rPr>
              <w:t>2345</w:t>
            </w:r>
          </w:p>
        </w:tc>
        <w:tc>
          <w:tcPr>
            <w:tcW w:w="0" w:type="auto"/>
            <w:noWrap/>
            <w:vAlign w:val="center"/>
          </w:tcPr>
          <w:p w14:paraId="21B7963B" w14:textId="77777777" w:rsidR="00671C1C" w:rsidRPr="00105B26" w:rsidRDefault="00671C1C" w:rsidP="00094607">
            <w:pPr>
              <w:pStyle w:val="TAC"/>
            </w:pPr>
            <w:r w:rsidRPr="00105B26">
              <w:rPr>
                <w:rFonts w:hint="eastAsia"/>
              </w:rPr>
              <w:t>50</w:t>
            </w:r>
          </w:p>
        </w:tc>
        <w:tc>
          <w:tcPr>
            <w:tcW w:w="0" w:type="auto"/>
            <w:noWrap/>
            <w:vAlign w:val="center"/>
          </w:tcPr>
          <w:p w14:paraId="1B0B1713" w14:textId="77777777" w:rsidR="00671C1C" w:rsidRPr="00105B26" w:rsidRDefault="00671C1C" w:rsidP="00094607">
            <w:pPr>
              <w:pStyle w:val="TAC"/>
            </w:pPr>
            <w:r w:rsidRPr="00105B26">
              <w:t>[</w:t>
            </w:r>
            <w:r w:rsidRPr="00105B26">
              <w:rPr>
                <w:rFonts w:hint="eastAsia"/>
              </w:rPr>
              <w:t>31.6</w:t>
            </w:r>
            <w:r w:rsidRPr="00105B26">
              <w:t>]</w:t>
            </w:r>
          </w:p>
        </w:tc>
        <w:tc>
          <w:tcPr>
            <w:tcW w:w="0" w:type="auto"/>
            <w:vAlign w:val="center"/>
          </w:tcPr>
          <w:p w14:paraId="1380EBE0" w14:textId="77777777" w:rsidR="00671C1C" w:rsidRPr="00105B26" w:rsidRDefault="00671C1C" w:rsidP="00094607">
            <w:pPr>
              <w:pStyle w:val="TAC"/>
            </w:pPr>
            <w:r w:rsidRPr="00105B26">
              <w:t>ACLR2</w:t>
            </w:r>
          </w:p>
        </w:tc>
      </w:tr>
    </w:tbl>
    <w:p w14:paraId="2FBCA67A" w14:textId="77777777" w:rsidR="00671C1C" w:rsidRDefault="00671C1C" w:rsidP="00671C1C"/>
    <w:p w14:paraId="286B392D" w14:textId="77777777" w:rsidR="00601722" w:rsidRPr="002F3846" w:rsidRDefault="00601722" w:rsidP="00601722">
      <w:pPr>
        <w:pStyle w:val="TH"/>
      </w:pPr>
      <w:r w:rsidRPr="0093701F">
        <w:t>Table 2-1 PC3 MSD for simultaneous Rx-Tx CA_n40A-n41A test point [Apple R4-2500305]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601722" w:rsidRPr="00F53C37" w14:paraId="550C73D0" w14:textId="77777777" w:rsidTr="00094607">
        <w:trPr>
          <w:trHeight w:val="227"/>
          <w:jc w:val="center"/>
        </w:trPr>
        <w:tc>
          <w:tcPr>
            <w:tcW w:w="0" w:type="auto"/>
            <w:vMerge w:val="restart"/>
            <w:vAlign w:val="center"/>
          </w:tcPr>
          <w:p w14:paraId="347D30B7"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UL band</w:t>
            </w:r>
          </w:p>
        </w:tc>
        <w:tc>
          <w:tcPr>
            <w:tcW w:w="0" w:type="auto"/>
            <w:vMerge w:val="restart"/>
            <w:vAlign w:val="center"/>
          </w:tcPr>
          <w:p w14:paraId="41C2AD4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band</w:t>
            </w:r>
          </w:p>
        </w:tc>
        <w:tc>
          <w:tcPr>
            <w:tcW w:w="0" w:type="auto"/>
            <w:vAlign w:val="center"/>
          </w:tcPr>
          <w:p w14:paraId="647D691C"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F</w:t>
            </w:r>
            <w:r w:rsidRPr="00F53C37">
              <w:rPr>
                <w:rFonts w:ascii="Arial" w:hAnsi="Arial" w:cs="Arial"/>
                <w:b/>
                <w:sz w:val="18"/>
                <w:szCs w:val="18"/>
                <w:vertAlign w:val="subscript"/>
              </w:rPr>
              <w:t>c</w:t>
            </w:r>
          </w:p>
        </w:tc>
        <w:tc>
          <w:tcPr>
            <w:tcW w:w="0" w:type="auto"/>
            <w:noWrap/>
            <w:vAlign w:val="center"/>
          </w:tcPr>
          <w:p w14:paraId="3A36307D"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BW</w:t>
            </w:r>
          </w:p>
        </w:tc>
        <w:tc>
          <w:tcPr>
            <w:tcW w:w="0" w:type="auto"/>
            <w:vAlign w:val="center"/>
          </w:tcPr>
          <w:p w14:paraId="4BEEF2AB"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SCS of UL band</w:t>
            </w:r>
          </w:p>
        </w:tc>
        <w:tc>
          <w:tcPr>
            <w:tcW w:w="0" w:type="auto"/>
            <w:noWrap/>
            <w:vAlign w:val="center"/>
          </w:tcPr>
          <w:p w14:paraId="28E059FF"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RB Allocation</w:t>
            </w:r>
          </w:p>
        </w:tc>
        <w:tc>
          <w:tcPr>
            <w:tcW w:w="0" w:type="auto"/>
            <w:vAlign w:val="center"/>
          </w:tcPr>
          <w:p w14:paraId="41E9573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F</w:t>
            </w:r>
            <w:r w:rsidRPr="00F53C37">
              <w:rPr>
                <w:rFonts w:ascii="Arial" w:hAnsi="Arial" w:cs="Arial"/>
                <w:b/>
                <w:sz w:val="18"/>
                <w:szCs w:val="18"/>
                <w:vertAlign w:val="subscript"/>
              </w:rPr>
              <w:t>c</w:t>
            </w:r>
          </w:p>
        </w:tc>
        <w:tc>
          <w:tcPr>
            <w:tcW w:w="0" w:type="auto"/>
            <w:noWrap/>
            <w:vAlign w:val="center"/>
          </w:tcPr>
          <w:p w14:paraId="2FC4A39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BW</w:t>
            </w:r>
          </w:p>
        </w:tc>
        <w:tc>
          <w:tcPr>
            <w:tcW w:w="0" w:type="auto"/>
            <w:noWrap/>
            <w:vAlign w:val="center"/>
          </w:tcPr>
          <w:p w14:paraId="25C3B470"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MSD</w:t>
            </w:r>
          </w:p>
        </w:tc>
        <w:tc>
          <w:tcPr>
            <w:tcW w:w="0" w:type="auto"/>
            <w:vMerge w:val="restart"/>
            <w:vAlign w:val="center"/>
          </w:tcPr>
          <w:p w14:paraId="5FEE0075" w14:textId="77777777" w:rsidR="00601722" w:rsidRPr="00F53C37" w:rsidRDefault="00601722" w:rsidP="00094607">
            <w:pPr>
              <w:pStyle w:val="TAH"/>
              <w:snapToGrid w:val="0"/>
              <w:rPr>
                <w:rFonts w:cs="Arial"/>
                <w:szCs w:val="18"/>
                <w:lang w:eastAsia="zh-CN"/>
              </w:rPr>
            </w:pPr>
            <w:r w:rsidRPr="00F53C37">
              <w:rPr>
                <w:rFonts w:cs="Arial"/>
                <w:szCs w:val="18"/>
                <w:lang w:eastAsia="zh-CN"/>
              </w:rPr>
              <w:t>Cross-band</w:t>
            </w:r>
          </w:p>
          <w:p w14:paraId="48946531" w14:textId="77777777" w:rsidR="00601722" w:rsidRPr="00F53C37" w:rsidRDefault="00601722" w:rsidP="00094607">
            <w:pPr>
              <w:pStyle w:val="TAH"/>
              <w:snapToGrid w:val="0"/>
              <w:rPr>
                <w:rFonts w:cs="Arial"/>
                <w:szCs w:val="18"/>
                <w:lang w:eastAsia="zh-CN"/>
              </w:rPr>
            </w:pPr>
            <w:r w:rsidRPr="00F53C37">
              <w:rPr>
                <w:rFonts w:cs="Arial"/>
                <w:szCs w:val="18"/>
                <w:lang w:eastAsia="zh-CN"/>
              </w:rPr>
              <w:t>Interference</w:t>
            </w:r>
          </w:p>
          <w:p w14:paraId="7FFAD6B9"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source</w:t>
            </w:r>
          </w:p>
        </w:tc>
      </w:tr>
      <w:tr w:rsidR="00601722" w:rsidRPr="00F53C37" w14:paraId="0A586A4F" w14:textId="77777777" w:rsidTr="00094607">
        <w:trPr>
          <w:trHeight w:val="227"/>
          <w:jc w:val="center"/>
        </w:trPr>
        <w:tc>
          <w:tcPr>
            <w:tcW w:w="0" w:type="auto"/>
            <w:vMerge/>
            <w:vAlign w:val="center"/>
          </w:tcPr>
          <w:p w14:paraId="59C3CF19"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Merge/>
            <w:vAlign w:val="center"/>
          </w:tcPr>
          <w:p w14:paraId="47ECD86F"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Align w:val="center"/>
          </w:tcPr>
          <w:p w14:paraId="6437F8C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5250F8E9"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vAlign w:val="center"/>
          </w:tcPr>
          <w:p w14:paraId="0769E913"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(kHz)</w:t>
            </w:r>
          </w:p>
        </w:tc>
        <w:tc>
          <w:tcPr>
            <w:tcW w:w="0" w:type="auto"/>
            <w:noWrap/>
            <w:vAlign w:val="center"/>
          </w:tcPr>
          <w:p w14:paraId="051F3CF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L</w:t>
            </w:r>
            <w:r w:rsidRPr="00F53C37">
              <w:rPr>
                <w:rFonts w:ascii="Arial" w:hAnsi="Arial" w:cs="Arial"/>
                <w:b/>
                <w:sz w:val="18"/>
                <w:szCs w:val="18"/>
                <w:vertAlign w:val="subscript"/>
              </w:rPr>
              <w:t>CRB</w:t>
            </w:r>
          </w:p>
        </w:tc>
        <w:tc>
          <w:tcPr>
            <w:tcW w:w="0" w:type="auto"/>
            <w:vAlign w:val="center"/>
          </w:tcPr>
          <w:p w14:paraId="1A73B3DE"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63C80C16"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0C8489E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(dB)</w:t>
            </w:r>
          </w:p>
        </w:tc>
        <w:tc>
          <w:tcPr>
            <w:tcW w:w="0" w:type="auto"/>
            <w:vMerge/>
            <w:vAlign w:val="center"/>
          </w:tcPr>
          <w:p w14:paraId="53AC0C15" w14:textId="77777777" w:rsidR="00601722" w:rsidRPr="00F53C37" w:rsidRDefault="00601722" w:rsidP="00094607">
            <w:pPr>
              <w:pStyle w:val="TAH"/>
              <w:snapToGrid w:val="0"/>
              <w:rPr>
                <w:rFonts w:cs="Arial"/>
                <w:szCs w:val="18"/>
                <w:lang w:eastAsia="zh-CN"/>
              </w:rPr>
            </w:pPr>
          </w:p>
        </w:tc>
      </w:tr>
      <w:tr w:rsidR="00601722" w:rsidRPr="00F53C37" w14:paraId="5EA8855A" w14:textId="77777777" w:rsidTr="00094607">
        <w:trPr>
          <w:trHeight w:val="227"/>
          <w:jc w:val="center"/>
        </w:trPr>
        <w:tc>
          <w:tcPr>
            <w:tcW w:w="0" w:type="auto"/>
            <w:vAlign w:val="center"/>
          </w:tcPr>
          <w:p w14:paraId="7CF302A8"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11B9DC72"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224ACD2B"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23</w:t>
            </w:r>
            <w:r w:rsidRPr="00F53C37">
              <w:rPr>
                <w:rFonts w:ascii="Arial" w:eastAsia="Malgun Gothic" w:hAnsi="Arial" w:cs="Arial" w:hint="eastAsia"/>
                <w:bCs/>
                <w:sz w:val="18"/>
                <w:szCs w:val="18"/>
                <w:lang w:eastAsia="ko-KR"/>
              </w:rPr>
              <w:t>45</w:t>
            </w:r>
          </w:p>
        </w:tc>
        <w:tc>
          <w:tcPr>
            <w:tcW w:w="0" w:type="auto"/>
            <w:noWrap/>
            <w:vAlign w:val="center"/>
          </w:tcPr>
          <w:p w14:paraId="2AADB69A"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eastAsia="Malgun Gothic" w:hAnsi="Arial" w:cs="Arial" w:hint="eastAsia"/>
                <w:bCs/>
                <w:sz w:val="18"/>
                <w:szCs w:val="18"/>
                <w:lang w:eastAsia="ko-KR"/>
              </w:rPr>
              <w:t>50</w:t>
            </w:r>
          </w:p>
        </w:tc>
        <w:tc>
          <w:tcPr>
            <w:tcW w:w="0" w:type="auto"/>
            <w:vAlign w:val="center"/>
          </w:tcPr>
          <w:p w14:paraId="6542EC76"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537665C0"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sz w:val="18"/>
                <w:szCs w:val="18"/>
                <w:lang w:eastAsia="ko-KR"/>
              </w:rPr>
              <w:t>128</w:t>
            </w:r>
            <w:r w:rsidRPr="00F53C37">
              <w:rPr>
                <w:rFonts w:ascii="Arial" w:hAnsi="Arial" w:cs="Arial"/>
                <w:sz w:val="18"/>
                <w:szCs w:val="18"/>
              </w:rPr>
              <w:t xml:space="preserve">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w:t>
            </w:r>
            <w:r w:rsidRPr="00F53C37">
              <w:rPr>
                <w:rFonts w:ascii="Arial" w:eastAsia="Malgun Gothic" w:hAnsi="Arial" w:cs="Arial" w:hint="eastAsia"/>
                <w:sz w:val="18"/>
                <w:szCs w:val="18"/>
                <w:lang w:eastAsia="ko-KR"/>
              </w:rPr>
              <w:t>5</w:t>
            </w:r>
            <w:r w:rsidRPr="00F53C37">
              <w:rPr>
                <w:rFonts w:ascii="Arial" w:hAnsi="Arial" w:cs="Arial"/>
                <w:sz w:val="18"/>
                <w:szCs w:val="18"/>
              </w:rPr>
              <w:t>)</w:t>
            </w:r>
          </w:p>
        </w:tc>
        <w:tc>
          <w:tcPr>
            <w:tcW w:w="0" w:type="auto"/>
            <w:vAlign w:val="center"/>
          </w:tcPr>
          <w:p w14:paraId="002A4C66"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2565</w:t>
            </w:r>
          </w:p>
        </w:tc>
        <w:tc>
          <w:tcPr>
            <w:tcW w:w="0" w:type="auto"/>
            <w:noWrap/>
            <w:vAlign w:val="center"/>
          </w:tcPr>
          <w:p w14:paraId="71C189C4"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hAnsi="Arial" w:cs="Arial"/>
                <w:color w:val="000000"/>
                <w:sz w:val="18"/>
                <w:szCs w:val="18"/>
              </w:rPr>
              <w:t>10</w:t>
            </w:r>
            <w:r w:rsidRPr="00F53C37">
              <w:rPr>
                <w:rFonts w:ascii="Arial" w:eastAsia="Malgun Gothic" w:hAnsi="Arial" w:cs="Arial" w:hint="eastAsia"/>
                <w:color w:val="000000"/>
                <w:sz w:val="18"/>
                <w:szCs w:val="18"/>
                <w:lang w:eastAsia="ko-KR"/>
              </w:rPr>
              <w:t>0</w:t>
            </w:r>
          </w:p>
        </w:tc>
        <w:tc>
          <w:tcPr>
            <w:tcW w:w="0" w:type="auto"/>
            <w:noWrap/>
            <w:vAlign w:val="center"/>
          </w:tcPr>
          <w:p w14:paraId="28CF248F"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12.7</w:t>
            </w:r>
          </w:p>
        </w:tc>
        <w:tc>
          <w:tcPr>
            <w:tcW w:w="0" w:type="auto"/>
            <w:vAlign w:val="center"/>
          </w:tcPr>
          <w:p w14:paraId="2DBA49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bCs/>
                <w:color w:val="000000"/>
                <w:sz w:val="18"/>
                <w:szCs w:val="18"/>
                <w:lang w:eastAsia="ko-KR"/>
              </w:rPr>
              <w:t>&gt;</w:t>
            </w:r>
            <w:r w:rsidRPr="00F53C37">
              <w:rPr>
                <w:rFonts w:ascii="Arial" w:hAnsi="Arial" w:cs="Arial"/>
                <w:bCs/>
                <w:color w:val="000000"/>
                <w:sz w:val="18"/>
                <w:szCs w:val="18"/>
              </w:rPr>
              <w:t>ACLR2</w:t>
            </w:r>
          </w:p>
        </w:tc>
      </w:tr>
      <w:tr w:rsidR="00601722" w:rsidRPr="00F53C37" w14:paraId="32204466" w14:textId="77777777" w:rsidTr="00094607">
        <w:trPr>
          <w:trHeight w:val="227"/>
          <w:jc w:val="center"/>
        </w:trPr>
        <w:tc>
          <w:tcPr>
            <w:tcW w:w="0" w:type="auto"/>
            <w:vAlign w:val="center"/>
          </w:tcPr>
          <w:p w14:paraId="0210A6F0"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53E1057A"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7A9BED50"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25</w:t>
            </w:r>
            <w:r w:rsidRPr="00F53C37">
              <w:rPr>
                <w:rFonts w:ascii="Arial" w:eastAsia="Malgun Gothic" w:hAnsi="Arial" w:cs="Arial" w:hint="eastAsia"/>
                <w:bCs/>
                <w:sz w:val="18"/>
                <w:szCs w:val="18"/>
                <w:lang w:eastAsia="ko-KR"/>
              </w:rPr>
              <w:t>65</w:t>
            </w:r>
          </w:p>
        </w:tc>
        <w:tc>
          <w:tcPr>
            <w:tcW w:w="0" w:type="auto"/>
            <w:noWrap/>
            <w:vAlign w:val="center"/>
          </w:tcPr>
          <w:p w14:paraId="4AEC1E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100</w:t>
            </w:r>
          </w:p>
        </w:tc>
        <w:tc>
          <w:tcPr>
            <w:tcW w:w="0" w:type="auto"/>
            <w:vAlign w:val="center"/>
          </w:tcPr>
          <w:p w14:paraId="5F60F1F7"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252F6FE4"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sz w:val="18"/>
                <w:szCs w:val="18"/>
              </w:rPr>
              <w:t>270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=0)</w:t>
            </w:r>
          </w:p>
        </w:tc>
        <w:tc>
          <w:tcPr>
            <w:tcW w:w="0" w:type="auto"/>
            <w:vAlign w:val="center"/>
          </w:tcPr>
          <w:p w14:paraId="27E44B88"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2345</w:t>
            </w:r>
          </w:p>
        </w:tc>
        <w:tc>
          <w:tcPr>
            <w:tcW w:w="0" w:type="auto"/>
            <w:noWrap/>
            <w:vAlign w:val="center"/>
          </w:tcPr>
          <w:p w14:paraId="7C3261BE"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sz w:val="18"/>
                <w:szCs w:val="18"/>
                <w:lang w:eastAsia="ko-KR"/>
              </w:rPr>
              <w:t>50</w:t>
            </w:r>
          </w:p>
        </w:tc>
        <w:tc>
          <w:tcPr>
            <w:tcW w:w="0" w:type="auto"/>
            <w:noWrap/>
            <w:vAlign w:val="center"/>
          </w:tcPr>
          <w:p w14:paraId="33DC9ED9"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28.9</w:t>
            </w:r>
          </w:p>
        </w:tc>
        <w:tc>
          <w:tcPr>
            <w:tcW w:w="0" w:type="auto"/>
            <w:vAlign w:val="center"/>
          </w:tcPr>
          <w:p w14:paraId="31C6C92B"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color w:val="000000"/>
                <w:sz w:val="18"/>
                <w:szCs w:val="18"/>
              </w:rPr>
              <w:t>ACLR2</w:t>
            </w:r>
          </w:p>
        </w:tc>
      </w:tr>
    </w:tbl>
    <w:p w14:paraId="1AECC55D" w14:textId="77777777" w:rsidR="00601722" w:rsidRDefault="00601722" w:rsidP="00601722"/>
    <w:p w14:paraId="58C91D75" w14:textId="77777777" w:rsidR="00DE7931" w:rsidRPr="002F3846" w:rsidRDefault="00DE7931" w:rsidP="00DE7931">
      <w:pPr>
        <w:pStyle w:val="TH"/>
      </w:pPr>
      <w:r w:rsidRPr="0093701F">
        <w:t>Table 2-2 PC2 MSD for simultaneous Rx-Tx CA_n40A-n41A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7"/>
        <w:gridCol w:w="714"/>
        <w:gridCol w:w="806"/>
        <w:gridCol w:w="1326"/>
        <w:gridCol w:w="1686"/>
        <w:gridCol w:w="714"/>
        <w:gridCol w:w="806"/>
        <w:gridCol w:w="616"/>
        <w:gridCol w:w="1247"/>
      </w:tblGrid>
      <w:tr w:rsidR="00DE7931" w:rsidRPr="002A42EC" w14:paraId="18A0E7BF" w14:textId="77777777" w:rsidTr="00094607">
        <w:trPr>
          <w:trHeight w:val="227"/>
          <w:jc w:val="center"/>
        </w:trPr>
        <w:tc>
          <w:tcPr>
            <w:tcW w:w="0" w:type="auto"/>
            <w:vMerge w:val="restart"/>
            <w:vAlign w:val="center"/>
          </w:tcPr>
          <w:p w14:paraId="367C0040" w14:textId="77777777" w:rsidR="00DE7931" w:rsidRPr="00797108" w:rsidRDefault="00DE7931" w:rsidP="00094607">
            <w:pPr>
              <w:pStyle w:val="TAH"/>
            </w:pPr>
            <w:r w:rsidRPr="00797108">
              <w:t>UL band</w:t>
            </w:r>
          </w:p>
        </w:tc>
        <w:tc>
          <w:tcPr>
            <w:tcW w:w="0" w:type="auto"/>
            <w:vMerge w:val="restart"/>
            <w:vAlign w:val="center"/>
          </w:tcPr>
          <w:p w14:paraId="4E225C8F" w14:textId="77777777" w:rsidR="00DE7931" w:rsidRPr="00797108" w:rsidRDefault="00DE7931" w:rsidP="00094607">
            <w:pPr>
              <w:pStyle w:val="TAH"/>
            </w:pPr>
            <w:r w:rsidRPr="00797108">
              <w:t>DL band</w:t>
            </w:r>
          </w:p>
        </w:tc>
        <w:tc>
          <w:tcPr>
            <w:tcW w:w="0" w:type="auto"/>
            <w:vAlign w:val="center"/>
          </w:tcPr>
          <w:p w14:paraId="1745B477" w14:textId="77777777" w:rsidR="00DE7931" w:rsidRPr="00F53C37" w:rsidRDefault="00DE7931" w:rsidP="00094607">
            <w:pPr>
              <w:pStyle w:val="TAH"/>
            </w:pPr>
            <w:r w:rsidRPr="00797108">
              <w:t>UL F</w:t>
            </w:r>
            <w:r w:rsidRPr="00F53C37">
              <w:t>c</w:t>
            </w:r>
          </w:p>
        </w:tc>
        <w:tc>
          <w:tcPr>
            <w:tcW w:w="0" w:type="auto"/>
            <w:noWrap/>
            <w:vAlign w:val="center"/>
          </w:tcPr>
          <w:p w14:paraId="6828FCE3" w14:textId="77777777" w:rsidR="00DE7931" w:rsidRPr="00F53C37" w:rsidRDefault="00DE7931" w:rsidP="00094607">
            <w:pPr>
              <w:pStyle w:val="TAH"/>
            </w:pPr>
            <w:r w:rsidRPr="00797108">
              <w:t>UL BW</w:t>
            </w:r>
          </w:p>
        </w:tc>
        <w:tc>
          <w:tcPr>
            <w:tcW w:w="0" w:type="auto"/>
            <w:vAlign w:val="center"/>
          </w:tcPr>
          <w:p w14:paraId="077A917F" w14:textId="77777777" w:rsidR="00DE7931" w:rsidRPr="00F53C37" w:rsidRDefault="00DE7931" w:rsidP="00094607">
            <w:pPr>
              <w:pStyle w:val="TAH"/>
            </w:pPr>
            <w:r w:rsidRPr="00797108">
              <w:t>SCS of UL band</w:t>
            </w:r>
          </w:p>
        </w:tc>
        <w:tc>
          <w:tcPr>
            <w:tcW w:w="0" w:type="auto"/>
            <w:noWrap/>
            <w:vAlign w:val="center"/>
          </w:tcPr>
          <w:p w14:paraId="042C6060" w14:textId="77777777" w:rsidR="00DE7931" w:rsidRPr="00F53C37" w:rsidRDefault="00DE7931" w:rsidP="00094607">
            <w:pPr>
              <w:pStyle w:val="TAH"/>
            </w:pPr>
            <w:r w:rsidRPr="00797108">
              <w:t>UL RB Allocation</w:t>
            </w:r>
          </w:p>
        </w:tc>
        <w:tc>
          <w:tcPr>
            <w:tcW w:w="0" w:type="auto"/>
            <w:vAlign w:val="center"/>
          </w:tcPr>
          <w:p w14:paraId="3579EEEF" w14:textId="77777777" w:rsidR="00DE7931" w:rsidRPr="00797108" w:rsidRDefault="00DE7931" w:rsidP="00094607">
            <w:pPr>
              <w:pStyle w:val="TAH"/>
            </w:pPr>
            <w:r w:rsidRPr="00797108">
              <w:t>DL F</w:t>
            </w:r>
            <w:r w:rsidRPr="00F53C37">
              <w:t>c</w:t>
            </w:r>
          </w:p>
        </w:tc>
        <w:tc>
          <w:tcPr>
            <w:tcW w:w="0" w:type="auto"/>
            <w:noWrap/>
            <w:vAlign w:val="center"/>
          </w:tcPr>
          <w:p w14:paraId="21D0192C" w14:textId="77777777" w:rsidR="00DE7931" w:rsidRPr="00797108" w:rsidRDefault="00DE7931" w:rsidP="00094607">
            <w:pPr>
              <w:pStyle w:val="TAH"/>
            </w:pPr>
            <w:r w:rsidRPr="00797108">
              <w:t>DL BW</w:t>
            </w:r>
          </w:p>
        </w:tc>
        <w:tc>
          <w:tcPr>
            <w:tcW w:w="0" w:type="auto"/>
            <w:noWrap/>
            <w:vAlign w:val="center"/>
          </w:tcPr>
          <w:p w14:paraId="4762785D" w14:textId="77777777" w:rsidR="00DE7931" w:rsidRPr="00F53C37" w:rsidRDefault="00DE7931" w:rsidP="00094607">
            <w:pPr>
              <w:pStyle w:val="TAH"/>
            </w:pPr>
            <w:r w:rsidRPr="00797108">
              <w:t>MSD</w:t>
            </w:r>
          </w:p>
        </w:tc>
        <w:tc>
          <w:tcPr>
            <w:tcW w:w="0" w:type="auto"/>
            <w:vMerge w:val="restart"/>
            <w:vAlign w:val="center"/>
          </w:tcPr>
          <w:p w14:paraId="27B05749" w14:textId="77777777" w:rsidR="00DE7931" w:rsidRPr="00797108" w:rsidRDefault="00DE7931" w:rsidP="00094607">
            <w:pPr>
              <w:pStyle w:val="TAH"/>
            </w:pPr>
            <w:r w:rsidRPr="00797108">
              <w:t>Cross-band</w:t>
            </w:r>
          </w:p>
          <w:p w14:paraId="33115AA5" w14:textId="77777777" w:rsidR="00DE7931" w:rsidRPr="00797108" w:rsidRDefault="00DE7931" w:rsidP="00094607">
            <w:pPr>
              <w:pStyle w:val="TAH"/>
            </w:pPr>
            <w:r w:rsidRPr="00797108">
              <w:t>Interference</w:t>
            </w:r>
          </w:p>
          <w:p w14:paraId="3BCF3E97" w14:textId="77777777" w:rsidR="00DE7931" w:rsidRPr="00F53C37" w:rsidRDefault="00DE7931" w:rsidP="00094607">
            <w:pPr>
              <w:pStyle w:val="TAH"/>
            </w:pPr>
            <w:r w:rsidRPr="00797108">
              <w:t>source</w:t>
            </w:r>
          </w:p>
        </w:tc>
      </w:tr>
      <w:tr w:rsidR="00DE7931" w:rsidRPr="002A42EC" w14:paraId="06CAE31E" w14:textId="77777777" w:rsidTr="00094607">
        <w:trPr>
          <w:trHeight w:val="227"/>
          <w:jc w:val="center"/>
        </w:trPr>
        <w:tc>
          <w:tcPr>
            <w:tcW w:w="0" w:type="auto"/>
            <w:vMerge/>
            <w:vAlign w:val="center"/>
          </w:tcPr>
          <w:p w14:paraId="6FE74966" w14:textId="77777777" w:rsidR="00DE7931" w:rsidRPr="00F53C37" w:rsidRDefault="00DE7931" w:rsidP="00094607">
            <w:pPr>
              <w:pStyle w:val="TAH"/>
            </w:pPr>
          </w:p>
        </w:tc>
        <w:tc>
          <w:tcPr>
            <w:tcW w:w="0" w:type="auto"/>
            <w:vMerge/>
            <w:vAlign w:val="center"/>
          </w:tcPr>
          <w:p w14:paraId="16F7C50B" w14:textId="77777777" w:rsidR="00DE7931" w:rsidRPr="00F53C37" w:rsidRDefault="00DE7931" w:rsidP="00094607">
            <w:pPr>
              <w:pStyle w:val="TAH"/>
            </w:pPr>
          </w:p>
        </w:tc>
        <w:tc>
          <w:tcPr>
            <w:tcW w:w="0" w:type="auto"/>
            <w:vAlign w:val="center"/>
          </w:tcPr>
          <w:p w14:paraId="3A4EFB8E" w14:textId="77777777" w:rsidR="00DE7931" w:rsidRPr="00797108" w:rsidRDefault="00DE7931" w:rsidP="00094607">
            <w:pPr>
              <w:pStyle w:val="TAH"/>
            </w:pPr>
            <w:r w:rsidRPr="00797108">
              <w:t>(MHz)</w:t>
            </w:r>
          </w:p>
        </w:tc>
        <w:tc>
          <w:tcPr>
            <w:tcW w:w="0" w:type="auto"/>
            <w:noWrap/>
            <w:vAlign w:val="center"/>
          </w:tcPr>
          <w:p w14:paraId="03155826" w14:textId="77777777" w:rsidR="00DE7931" w:rsidRPr="00797108" w:rsidRDefault="00DE7931" w:rsidP="00094607">
            <w:pPr>
              <w:pStyle w:val="TAH"/>
            </w:pPr>
            <w:r w:rsidRPr="00797108">
              <w:t>(MHz)</w:t>
            </w:r>
          </w:p>
        </w:tc>
        <w:tc>
          <w:tcPr>
            <w:tcW w:w="0" w:type="auto"/>
            <w:vAlign w:val="center"/>
          </w:tcPr>
          <w:p w14:paraId="64E349F2" w14:textId="77777777" w:rsidR="00DE7931" w:rsidRPr="00797108" w:rsidRDefault="00DE7931" w:rsidP="00094607">
            <w:pPr>
              <w:pStyle w:val="TAH"/>
            </w:pPr>
            <w:r w:rsidRPr="00797108">
              <w:t>(kHz)</w:t>
            </w:r>
          </w:p>
        </w:tc>
        <w:tc>
          <w:tcPr>
            <w:tcW w:w="0" w:type="auto"/>
            <w:noWrap/>
            <w:vAlign w:val="center"/>
          </w:tcPr>
          <w:p w14:paraId="7E98C631" w14:textId="77777777" w:rsidR="00DE7931" w:rsidRPr="00797108" w:rsidRDefault="00DE7931" w:rsidP="00094607">
            <w:pPr>
              <w:pStyle w:val="TAH"/>
            </w:pPr>
            <w:r w:rsidRPr="00797108">
              <w:t>L</w:t>
            </w:r>
            <w:r w:rsidRPr="00F53C37">
              <w:t>CRB</w:t>
            </w:r>
          </w:p>
        </w:tc>
        <w:tc>
          <w:tcPr>
            <w:tcW w:w="0" w:type="auto"/>
            <w:vAlign w:val="center"/>
          </w:tcPr>
          <w:p w14:paraId="45F8519E" w14:textId="77777777" w:rsidR="00DE7931" w:rsidRPr="00797108" w:rsidRDefault="00DE7931" w:rsidP="00094607">
            <w:pPr>
              <w:pStyle w:val="TAH"/>
            </w:pPr>
            <w:r w:rsidRPr="00797108">
              <w:t>(MHz)</w:t>
            </w:r>
          </w:p>
        </w:tc>
        <w:tc>
          <w:tcPr>
            <w:tcW w:w="0" w:type="auto"/>
            <w:noWrap/>
            <w:vAlign w:val="center"/>
          </w:tcPr>
          <w:p w14:paraId="625FF223" w14:textId="77777777" w:rsidR="00DE7931" w:rsidRPr="00797108" w:rsidRDefault="00DE7931" w:rsidP="00094607">
            <w:pPr>
              <w:pStyle w:val="TAH"/>
            </w:pPr>
            <w:r w:rsidRPr="00797108">
              <w:t>(MHz)</w:t>
            </w:r>
          </w:p>
        </w:tc>
        <w:tc>
          <w:tcPr>
            <w:tcW w:w="0" w:type="auto"/>
            <w:noWrap/>
            <w:vAlign w:val="center"/>
          </w:tcPr>
          <w:p w14:paraId="15D91D75" w14:textId="77777777" w:rsidR="00DE7931" w:rsidRPr="00797108" w:rsidRDefault="00DE7931" w:rsidP="00094607">
            <w:pPr>
              <w:pStyle w:val="TAH"/>
            </w:pPr>
            <w:r w:rsidRPr="00797108">
              <w:t>(dB)</w:t>
            </w:r>
          </w:p>
        </w:tc>
        <w:tc>
          <w:tcPr>
            <w:tcW w:w="0" w:type="auto"/>
            <w:vMerge/>
            <w:vAlign w:val="center"/>
          </w:tcPr>
          <w:p w14:paraId="454BC4D4" w14:textId="77777777" w:rsidR="00DE7931" w:rsidRPr="00797108" w:rsidRDefault="00DE7931" w:rsidP="00094607">
            <w:pPr>
              <w:pStyle w:val="TAH"/>
              <w:snapToGrid w:val="0"/>
              <w:rPr>
                <w:rFonts w:cs="Arial"/>
                <w:szCs w:val="18"/>
              </w:rPr>
            </w:pPr>
          </w:p>
        </w:tc>
      </w:tr>
      <w:tr w:rsidR="00DE7931" w:rsidRPr="002A42EC" w14:paraId="4302592E" w14:textId="77777777" w:rsidTr="00094607">
        <w:trPr>
          <w:trHeight w:val="227"/>
          <w:jc w:val="center"/>
        </w:trPr>
        <w:tc>
          <w:tcPr>
            <w:tcW w:w="0" w:type="auto"/>
            <w:vAlign w:val="center"/>
          </w:tcPr>
          <w:p w14:paraId="3077B12B" w14:textId="77777777" w:rsidR="00DE7931" w:rsidRPr="00F53C37" w:rsidRDefault="00DE7931" w:rsidP="00094607">
            <w:pPr>
              <w:pStyle w:val="TAC"/>
            </w:pPr>
            <w:r w:rsidRPr="00F53C37">
              <w:t>n40</w:t>
            </w:r>
          </w:p>
        </w:tc>
        <w:tc>
          <w:tcPr>
            <w:tcW w:w="0" w:type="auto"/>
            <w:vAlign w:val="center"/>
          </w:tcPr>
          <w:p w14:paraId="7AD48C18" w14:textId="77777777" w:rsidR="00DE7931" w:rsidRPr="00F53C37" w:rsidRDefault="00DE7931" w:rsidP="00094607">
            <w:pPr>
              <w:pStyle w:val="TAC"/>
            </w:pPr>
            <w:r w:rsidRPr="00F53C37">
              <w:t>n41</w:t>
            </w:r>
          </w:p>
        </w:tc>
        <w:tc>
          <w:tcPr>
            <w:tcW w:w="0" w:type="auto"/>
            <w:vAlign w:val="center"/>
          </w:tcPr>
          <w:p w14:paraId="470F6DE1" w14:textId="77777777" w:rsidR="00DE7931" w:rsidRPr="00F53C37" w:rsidRDefault="00DE7931" w:rsidP="00094607">
            <w:pPr>
              <w:pStyle w:val="TAC"/>
            </w:pPr>
            <w:r w:rsidRPr="00F53C37">
              <w:t>23</w:t>
            </w:r>
            <w:r w:rsidRPr="00F53C37">
              <w:rPr>
                <w:rFonts w:hint="eastAsia"/>
              </w:rPr>
              <w:t>45</w:t>
            </w:r>
          </w:p>
        </w:tc>
        <w:tc>
          <w:tcPr>
            <w:tcW w:w="0" w:type="auto"/>
            <w:noWrap/>
            <w:vAlign w:val="center"/>
          </w:tcPr>
          <w:p w14:paraId="35F71FA4" w14:textId="77777777" w:rsidR="00DE7931" w:rsidRPr="00F53C37" w:rsidRDefault="00DE7931" w:rsidP="00094607">
            <w:pPr>
              <w:pStyle w:val="TAC"/>
            </w:pPr>
            <w:r w:rsidRPr="00F53C37">
              <w:rPr>
                <w:rFonts w:hint="eastAsia"/>
              </w:rPr>
              <w:t>50</w:t>
            </w:r>
          </w:p>
        </w:tc>
        <w:tc>
          <w:tcPr>
            <w:tcW w:w="0" w:type="auto"/>
            <w:vAlign w:val="center"/>
          </w:tcPr>
          <w:p w14:paraId="64859451" w14:textId="77777777" w:rsidR="00DE7931" w:rsidRPr="00F53C37" w:rsidRDefault="00DE7931" w:rsidP="00094607">
            <w:pPr>
              <w:pStyle w:val="TAC"/>
            </w:pPr>
            <w:r w:rsidRPr="00F53C37">
              <w:t>30</w:t>
            </w:r>
          </w:p>
        </w:tc>
        <w:tc>
          <w:tcPr>
            <w:tcW w:w="0" w:type="auto"/>
            <w:noWrap/>
            <w:vAlign w:val="center"/>
          </w:tcPr>
          <w:p w14:paraId="7397DB0A" w14:textId="77777777" w:rsidR="00DE7931" w:rsidRPr="00F53C37" w:rsidRDefault="00DE7931" w:rsidP="00094607">
            <w:pPr>
              <w:pStyle w:val="TAC"/>
            </w:pPr>
            <w:r w:rsidRPr="00F53C37">
              <w:rPr>
                <w:rFonts w:hint="eastAsia"/>
              </w:rPr>
              <w:t>128</w:t>
            </w:r>
            <w:r w:rsidRPr="00F53C37">
              <w:t xml:space="preserve"> (</w:t>
            </w:r>
            <w:proofErr w:type="spellStart"/>
            <w:r w:rsidRPr="00F53C37">
              <w:t>RBstart</w:t>
            </w:r>
            <w:proofErr w:type="spellEnd"/>
            <w:r w:rsidRPr="00F53C37">
              <w:t>=</w:t>
            </w:r>
            <w:r w:rsidRPr="00F53C37">
              <w:rPr>
                <w:rFonts w:hint="eastAsia"/>
              </w:rPr>
              <w:t>5</w:t>
            </w:r>
            <w:r w:rsidRPr="00F53C37">
              <w:t>)</w:t>
            </w:r>
          </w:p>
        </w:tc>
        <w:tc>
          <w:tcPr>
            <w:tcW w:w="0" w:type="auto"/>
            <w:vAlign w:val="center"/>
          </w:tcPr>
          <w:p w14:paraId="23BAF2E4" w14:textId="77777777" w:rsidR="00DE7931" w:rsidRPr="00F53C37" w:rsidRDefault="00DE7931" w:rsidP="00094607">
            <w:pPr>
              <w:pStyle w:val="TAC"/>
            </w:pPr>
            <w:r w:rsidRPr="00F53C37">
              <w:rPr>
                <w:rFonts w:hint="eastAsia"/>
              </w:rPr>
              <w:t>2565</w:t>
            </w:r>
          </w:p>
        </w:tc>
        <w:tc>
          <w:tcPr>
            <w:tcW w:w="0" w:type="auto"/>
            <w:noWrap/>
            <w:vAlign w:val="center"/>
          </w:tcPr>
          <w:p w14:paraId="5604C9CD" w14:textId="77777777" w:rsidR="00DE7931" w:rsidRPr="00F53C37" w:rsidRDefault="00DE7931" w:rsidP="00094607">
            <w:pPr>
              <w:pStyle w:val="TAC"/>
            </w:pPr>
            <w:r w:rsidRPr="00F53C37">
              <w:t>10</w:t>
            </w:r>
            <w:r w:rsidRPr="00F53C37">
              <w:rPr>
                <w:rFonts w:hint="eastAsia"/>
              </w:rPr>
              <w:t>0</w:t>
            </w:r>
          </w:p>
        </w:tc>
        <w:tc>
          <w:tcPr>
            <w:tcW w:w="0" w:type="auto"/>
            <w:noWrap/>
            <w:vAlign w:val="center"/>
          </w:tcPr>
          <w:p w14:paraId="10BEA76D" w14:textId="77777777" w:rsidR="00DE7931" w:rsidRPr="00F53C37" w:rsidRDefault="00DE7931" w:rsidP="00094607">
            <w:pPr>
              <w:pStyle w:val="TAC"/>
            </w:pPr>
            <w:r>
              <w:t>15.5</w:t>
            </w:r>
          </w:p>
        </w:tc>
        <w:tc>
          <w:tcPr>
            <w:tcW w:w="0" w:type="auto"/>
            <w:vAlign w:val="center"/>
          </w:tcPr>
          <w:p w14:paraId="7D29ADED" w14:textId="77777777" w:rsidR="00DE7931" w:rsidRPr="00F53C37" w:rsidRDefault="00DE7931" w:rsidP="00094607">
            <w:pPr>
              <w:pStyle w:val="TAC"/>
            </w:pPr>
            <w:r w:rsidRPr="00F53C37">
              <w:rPr>
                <w:rFonts w:hint="eastAsia"/>
              </w:rPr>
              <w:t>&gt;</w:t>
            </w:r>
            <w:r w:rsidRPr="00F53C37">
              <w:t>ACLR2</w:t>
            </w:r>
          </w:p>
        </w:tc>
      </w:tr>
      <w:tr w:rsidR="00DE7931" w:rsidRPr="002A42EC" w14:paraId="4FD9FE07" w14:textId="77777777" w:rsidTr="00094607">
        <w:trPr>
          <w:trHeight w:val="227"/>
          <w:jc w:val="center"/>
        </w:trPr>
        <w:tc>
          <w:tcPr>
            <w:tcW w:w="0" w:type="auto"/>
            <w:vAlign w:val="center"/>
          </w:tcPr>
          <w:p w14:paraId="4C240BC2" w14:textId="77777777" w:rsidR="00DE7931" w:rsidRPr="00F53C37" w:rsidRDefault="00DE7931" w:rsidP="00094607">
            <w:pPr>
              <w:pStyle w:val="TAC"/>
            </w:pPr>
            <w:r w:rsidRPr="00F53C37">
              <w:t>n41</w:t>
            </w:r>
          </w:p>
        </w:tc>
        <w:tc>
          <w:tcPr>
            <w:tcW w:w="0" w:type="auto"/>
            <w:vAlign w:val="center"/>
          </w:tcPr>
          <w:p w14:paraId="1DE3E759" w14:textId="77777777" w:rsidR="00DE7931" w:rsidRPr="00F53C37" w:rsidRDefault="00DE7931" w:rsidP="00094607">
            <w:pPr>
              <w:pStyle w:val="TAC"/>
            </w:pPr>
            <w:r w:rsidRPr="00F53C37">
              <w:t>n40</w:t>
            </w:r>
          </w:p>
        </w:tc>
        <w:tc>
          <w:tcPr>
            <w:tcW w:w="0" w:type="auto"/>
            <w:vAlign w:val="center"/>
          </w:tcPr>
          <w:p w14:paraId="4B2EFAF4" w14:textId="77777777" w:rsidR="00DE7931" w:rsidRPr="00F53C37" w:rsidRDefault="00DE7931" w:rsidP="00094607">
            <w:pPr>
              <w:pStyle w:val="TAC"/>
            </w:pPr>
            <w:r w:rsidRPr="00F53C37">
              <w:t>25</w:t>
            </w:r>
            <w:r w:rsidRPr="00F53C37">
              <w:rPr>
                <w:rFonts w:hint="eastAsia"/>
              </w:rPr>
              <w:t>65</w:t>
            </w:r>
          </w:p>
        </w:tc>
        <w:tc>
          <w:tcPr>
            <w:tcW w:w="0" w:type="auto"/>
            <w:noWrap/>
            <w:vAlign w:val="center"/>
          </w:tcPr>
          <w:p w14:paraId="645E3044" w14:textId="77777777" w:rsidR="00DE7931" w:rsidRPr="00F53C37" w:rsidRDefault="00DE7931" w:rsidP="00094607">
            <w:pPr>
              <w:pStyle w:val="TAC"/>
            </w:pPr>
            <w:r w:rsidRPr="00F53C37">
              <w:t>100</w:t>
            </w:r>
          </w:p>
        </w:tc>
        <w:tc>
          <w:tcPr>
            <w:tcW w:w="0" w:type="auto"/>
            <w:vAlign w:val="center"/>
          </w:tcPr>
          <w:p w14:paraId="0C6E8170" w14:textId="77777777" w:rsidR="00DE7931" w:rsidRPr="00F53C37" w:rsidRDefault="00DE7931" w:rsidP="00094607">
            <w:pPr>
              <w:pStyle w:val="TAC"/>
            </w:pPr>
            <w:r w:rsidRPr="00F53C37">
              <w:t>30</w:t>
            </w:r>
          </w:p>
        </w:tc>
        <w:tc>
          <w:tcPr>
            <w:tcW w:w="0" w:type="auto"/>
            <w:noWrap/>
            <w:vAlign w:val="center"/>
          </w:tcPr>
          <w:p w14:paraId="06686C46" w14:textId="77777777" w:rsidR="00DE7931" w:rsidRPr="00F53C37" w:rsidRDefault="00DE7931" w:rsidP="00094607">
            <w:pPr>
              <w:pStyle w:val="TAC"/>
            </w:pPr>
            <w:r w:rsidRPr="00F53C37">
              <w:t>270 (</w:t>
            </w:r>
            <w:proofErr w:type="spellStart"/>
            <w:r w:rsidRPr="00F53C37">
              <w:t>RBstart</w:t>
            </w:r>
            <w:proofErr w:type="spellEnd"/>
            <w:r w:rsidRPr="00F53C37">
              <w:t>=0)</w:t>
            </w:r>
          </w:p>
        </w:tc>
        <w:tc>
          <w:tcPr>
            <w:tcW w:w="0" w:type="auto"/>
            <w:vAlign w:val="center"/>
          </w:tcPr>
          <w:p w14:paraId="6F0E70F3" w14:textId="77777777" w:rsidR="00DE7931" w:rsidRPr="00F53C37" w:rsidRDefault="00DE7931" w:rsidP="00094607">
            <w:pPr>
              <w:pStyle w:val="TAC"/>
            </w:pPr>
            <w:r w:rsidRPr="00F53C37">
              <w:rPr>
                <w:rFonts w:hint="eastAsia"/>
              </w:rPr>
              <w:t>2345</w:t>
            </w:r>
          </w:p>
        </w:tc>
        <w:tc>
          <w:tcPr>
            <w:tcW w:w="0" w:type="auto"/>
            <w:noWrap/>
            <w:vAlign w:val="center"/>
          </w:tcPr>
          <w:p w14:paraId="18100AF9" w14:textId="77777777" w:rsidR="00DE7931" w:rsidRPr="00F53C37" w:rsidRDefault="00DE7931" w:rsidP="00094607">
            <w:pPr>
              <w:pStyle w:val="TAC"/>
            </w:pPr>
            <w:r w:rsidRPr="00F53C37">
              <w:rPr>
                <w:rFonts w:hint="eastAsia"/>
              </w:rPr>
              <w:t>50</w:t>
            </w:r>
          </w:p>
        </w:tc>
        <w:tc>
          <w:tcPr>
            <w:tcW w:w="0" w:type="auto"/>
            <w:noWrap/>
            <w:vAlign w:val="center"/>
          </w:tcPr>
          <w:p w14:paraId="3A81AD20" w14:textId="77777777" w:rsidR="00DE7931" w:rsidRPr="00F53C37" w:rsidRDefault="00DE7931" w:rsidP="00094607">
            <w:pPr>
              <w:pStyle w:val="TAC"/>
            </w:pPr>
            <w:r>
              <w:t>32.0</w:t>
            </w:r>
          </w:p>
        </w:tc>
        <w:tc>
          <w:tcPr>
            <w:tcW w:w="0" w:type="auto"/>
            <w:vAlign w:val="center"/>
          </w:tcPr>
          <w:p w14:paraId="1BDB8715" w14:textId="77777777" w:rsidR="00DE7931" w:rsidRPr="00F53C37" w:rsidRDefault="00DE7931" w:rsidP="00094607">
            <w:pPr>
              <w:pStyle w:val="TAC"/>
            </w:pPr>
            <w:r w:rsidRPr="00F53C37">
              <w:t>ACLR2</w:t>
            </w:r>
          </w:p>
        </w:tc>
      </w:tr>
    </w:tbl>
    <w:p w14:paraId="78F344BB" w14:textId="77777777" w:rsidR="00DE7931" w:rsidRDefault="00DE7931" w:rsidP="00DE7931"/>
    <w:p w14:paraId="499D5123" w14:textId="77777777" w:rsidR="00C577AE" w:rsidRPr="00BE6FBD" w:rsidRDefault="00C577AE" w:rsidP="00C577AE">
      <w:pPr>
        <w:pStyle w:val="TH"/>
      </w:pPr>
      <w:r w:rsidRPr="000644DC">
        <w:lastRenderedPageBreak/>
        <w:t>Table 3-1 PC3 MSD for simultaneous Rx-Tx CA_n40A-n41A [Qualcomm R4-2501576]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C577AE" w:rsidRPr="00892194" w14:paraId="698C6D72" w14:textId="77777777" w:rsidTr="00094607">
        <w:trPr>
          <w:trHeight w:val="227"/>
          <w:jc w:val="center"/>
        </w:trPr>
        <w:tc>
          <w:tcPr>
            <w:tcW w:w="0" w:type="auto"/>
            <w:vMerge w:val="restart"/>
            <w:vAlign w:val="center"/>
          </w:tcPr>
          <w:p w14:paraId="333E822F" w14:textId="77777777" w:rsidR="00C577AE" w:rsidRPr="00892194" w:rsidRDefault="00C577AE" w:rsidP="00094607">
            <w:pPr>
              <w:pStyle w:val="TAH"/>
            </w:pPr>
            <w:r w:rsidRPr="00892194">
              <w:t>UL band</w:t>
            </w:r>
          </w:p>
        </w:tc>
        <w:tc>
          <w:tcPr>
            <w:tcW w:w="0" w:type="auto"/>
            <w:vMerge w:val="restart"/>
            <w:vAlign w:val="center"/>
          </w:tcPr>
          <w:p w14:paraId="00151015" w14:textId="77777777" w:rsidR="00C577AE" w:rsidRPr="00892194" w:rsidRDefault="00C577AE" w:rsidP="00094607">
            <w:pPr>
              <w:pStyle w:val="TAH"/>
            </w:pPr>
            <w:r w:rsidRPr="00892194">
              <w:t>DL band</w:t>
            </w:r>
          </w:p>
        </w:tc>
        <w:tc>
          <w:tcPr>
            <w:tcW w:w="0" w:type="auto"/>
            <w:vAlign w:val="center"/>
          </w:tcPr>
          <w:p w14:paraId="4316A249" w14:textId="77777777" w:rsidR="00C577AE" w:rsidRPr="00892194" w:rsidRDefault="00C577AE" w:rsidP="00094607">
            <w:pPr>
              <w:pStyle w:val="TAH"/>
              <w:rPr>
                <w:bCs/>
              </w:rPr>
            </w:pPr>
            <w:r w:rsidRPr="00892194">
              <w:t>UL F</w:t>
            </w:r>
            <w:r w:rsidRPr="00892194">
              <w:rPr>
                <w:vertAlign w:val="subscript"/>
              </w:rPr>
              <w:t>c</w:t>
            </w:r>
          </w:p>
        </w:tc>
        <w:tc>
          <w:tcPr>
            <w:tcW w:w="0" w:type="auto"/>
            <w:noWrap/>
            <w:vAlign w:val="center"/>
          </w:tcPr>
          <w:p w14:paraId="565CAE40" w14:textId="77777777" w:rsidR="00C577AE" w:rsidRPr="00892194" w:rsidRDefault="00C577AE" w:rsidP="00094607">
            <w:pPr>
              <w:pStyle w:val="TAH"/>
              <w:rPr>
                <w:bCs/>
              </w:rPr>
            </w:pPr>
            <w:r w:rsidRPr="00892194">
              <w:t>UL BW</w:t>
            </w:r>
          </w:p>
        </w:tc>
        <w:tc>
          <w:tcPr>
            <w:tcW w:w="0" w:type="auto"/>
            <w:vAlign w:val="center"/>
          </w:tcPr>
          <w:p w14:paraId="3C95ABA9" w14:textId="77777777" w:rsidR="00C577AE" w:rsidRPr="00892194" w:rsidRDefault="00C577AE" w:rsidP="00094607">
            <w:pPr>
              <w:pStyle w:val="TAH"/>
              <w:rPr>
                <w:bCs/>
              </w:rPr>
            </w:pPr>
            <w:r w:rsidRPr="00892194">
              <w:t>SCS of UL band</w:t>
            </w:r>
          </w:p>
        </w:tc>
        <w:tc>
          <w:tcPr>
            <w:tcW w:w="0" w:type="auto"/>
            <w:noWrap/>
            <w:vAlign w:val="center"/>
          </w:tcPr>
          <w:p w14:paraId="54E74723" w14:textId="77777777" w:rsidR="00C577AE" w:rsidRPr="00892194" w:rsidRDefault="00C577AE" w:rsidP="00094607">
            <w:pPr>
              <w:pStyle w:val="TAH"/>
              <w:rPr>
                <w:bCs/>
              </w:rPr>
            </w:pPr>
            <w:r w:rsidRPr="00892194">
              <w:t>UL RB Allocation</w:t>
            </w:r>
          </w:p>
        </w:tc>
        <w:tc>
          <w:tcPr>
            <w:tcW w:w="0" w:type="auto"/>
            <w:vAlign w:val="center"/>
          </w:tcPr>
          <w:p w14:paraId="47A0F443" w14:textId="77777777" w:rsidR="00C577AE" w:rsidRPr="00892194" w:rsidRDefault="00C577AE" w:rsidP="00094607">
            <w:pPr>
              <w:pStyle w:val="TAH"/>
            </w:pPr>
            <w:r w:rsidRPr="00892194">
              <w:t>DL F</w:t>
            </w:r>
            <w:r w:rsidRPr="00892194">
              <w:rPr>
                <w:vertAlign w:val="subscript"/>
              </w:rPr>
              <w:t>c</w:t>
            </w:r>
          </w:p>
        </w:tc>
        <w:tc>
          <w:tcPr>
            <w:tcW w:w="0" w:type="auto"/>
            <w:noWrap/>
            <w:vAlign w:val="center"/>
          </w:tcPr>
          <w:p w14:paraId="04C7936C" w14:textId="77777777" w:rsidR="00C577AE" w:rsidRPr="00892194" w:rsidRDefault="00C577AE" w:rsidP="00094607">
            <w:pPr>
              <w:pStyle w:val="TAH"/>
            </w:pPr>
            <w:r w:rsidRPr="00892194">
              <w:t>DL BW</w:t>
            </w:r>
          </w:p>
        </w:tc>
        <w:tc>
          <w:tcPr>
            <w:tcW w:w="0" w:type="auto"/>
            <w:noWrap/>
            <w:vAlign w:val="center"/>
          </w:tcPr>
          <w:p w14:paraId="776F4AFB" w14:textId="77777777" w:rsidR="00C577AE" w:rsidRPr="00892194" w:rsidRDefault="00C577AE" w:rsidP="00094607">
            <w:pPr>
              <w:pStyle w:val="TAH"/>
              <w:rPr>
                <w:bCs/>
              </w:rPr>
            </w:pPr>
            <w:r w:rsidRPr="00892194">
              <w:t>MSD</w:t>
            </w:r>
          </w:p>
        </w:tc>
        <w:tc>
          <w:tcPr>
            <w:tcW w:w="0" w:type="auto"/>
            <w:vMerge w:val="restart"/>
            <w:vAlign w:val="center"/>
          </w:tcPr>
          <w:p w14:paraId="039C7A98" w14:textId="77777777" w:rsidR="00C577AE" w:rsidRPr="00892194" w:rsidRDefault="00C577AE" w:rsidP="00094607">
            <w:pPr>
              <w:pStyle w:val="TAH"/>
            </w:pPr>
            <w:r w:rsidRPr="00892194">
              <w:t>Cross-band</w:t>
            </w:r>
          </w:p>
          <w:p w14:paraId="2517D2FE" w14:textId="77777777" w:rsidR="00C577AE" w:rsidRPr="00892194" w:rsidRDefault="00C577AE" w:rsidP="00094607">
            <w:pPr>
              <w:pStyle w:val="TAH"/>
            </w:pPr>
            <w:r w:rsidRPr="00892194">
              <w:t>Interference</w:t>
            </w:r>
          </w:p>
          <w:p w14:paraId="1E060F7A" w14:textId="77777777" w:rsidR="00C577AE" w:rsidRPr="00892194" w:rsidRDefault="00C577AE" w:rsidP="00094607">
            <w:pPr>
              <w:pStyle w:val="TAH"/>
              <w:rPr>
                <w:bCs/>
              </w:rPr>
            </w:pPr>
            <w:r w:rsidRPr="00892194">
              <w:t>source</w:t>
            </w:r>
          </w:p>
        </w:tc>
      </w:tr>
      <w:tr w:rsidR="00C577AE" w:rsidRPr="00892194" w14:paraId="30570320" w14:textId="77777777" w:rsidTr="00094607">
        <w:trPr>
          <w:trHeight w:val="227"/>
          <w:jc w:val="center"/>
        </w:trPr>
        <w:tc>
          <w:tcPr>
            <w:tcW w:w="0" w:type="auto"/>
            <w:vMerge/>
            <w:vAlign w:val="center"/>
          </w:tcPr>
          <w:p w14:paraId="4B4F9C1C" w14:textId="77777777" w:rsidR="00C577AE" w:rsidRPr="00892194" w:rsidRDefault="00C577AE" w:rsidP="00094607">
            <w:pPr>
              <w:pStyle w:val="TAH"/>
            </w:pPr>
          </w:p>
        </w:tc>
        <w:tc>
          <w:tcPr>
            <w:tcW w:w="0" w:type="auto"/>
            <w:vMerge/>
            <w:vAlign w:val="center"/>
          </w:tcPr>
          <w:p w14:paraId="4824B503" w14:textId="77777777" w:rsidR="00C577AE" w:rsidRPr="00892194" w:rsidRDefault="00C577AE" w:rsidP="00094607">
            <w:pPr>
              <w:pStyle w:val="TAH"/>
            </w:pPr>
          </w:p>
        </w:tc>
        <w:tc>
          <w:tcPr>
            <w:tcW w:w="0" w:type="auto"/>
            <w:vAlign w:val="center"/>
          </w:tcPr>
          <w:p w14:paraId="434121EF" w14:textId="77777777" w:rsidR="00C577AE" w:rsidRPr="00892194" w:rsidRDefault="00C577AE" w:rsidP="00094607">
            <w:pPr>
              <w:pStyle w:val="TAH"/>
            </w:pPr>
            <w:r w:rsidRPr="00892194">
              <w:t>(MHz)</w:t>
            </w:r>
          </w:p>
        </w:tc>
        <w:tc>
          <w:tcPr>
            <w:tcW w:w="0" w:type="auto"/>
            <w:noWrap/>
            <w:vAlign w:val="center"/>
          </w:tcPr>
          <w:p w14:paraId="34BFB29B" w14:textId="77777777" w:rsidR="00C577AE" w:rsidRPr="00892194" w:rsidRDefault="00C577AE" w:rsidP="00094607">
            <w:pPr>
              <w:pStyle w:val="TAH"/>
            </w:pPr>
            <w:r w:rsidRPr="00892194">
              <w:t>(MHz)</w:t>
            </w:r>
          </w:p>
        </w:tc>
        <w:tc>
          <w:tcPr>
            <w:tcW w:w="0" w:type="auto"/>
            <w:vAlign w:val="center"/>
          </w:tcPr>
          <w:p w14:paraId="3933A38C" w14:textId="77777777" w:rsidR="00C577AE" w:rsidRPr="00892194" w:rsidRDefault="00C577AE" w:rsidP="00094607">
            <w:pPr>
              <w:pStyle w:val="TAH"/>
            </w:pPr>
            <w:r w:rsidRPr="00892194">
              <w:t>(kHz)</w:t>
            </w:r>
          </w:p>
        </w:tc>
        <w:tc>
          <w:tcPr>
            <w:tcW w:w="0" w:type="auto"/>
            <w:noWrap/>
            <w:vAlign w:val="center"/>
          </w:tcPr>
          <w:p w14:paraId="0D161764" w14:textId="77777777" w:rsidR="00C577AE" w:rsidRPr="00892194" w:rsidRDefault="00C577AE" w:rsidP="00094607">
            <w:pPr>
              <w:pStyle w:val="TAH"/>
            </w:pPr>
            <w:r w:rsidRPr="00892194">
              <w:t>L</w:t>
            </w:r>
            <w:r w:rsidRPr="00892194">
              <w:rPr>
                <w:vertAlign w:val="subscript"/>
              </w:rPr>
              <w:t>CRB</w:t>
            </w:r>
          </w:p>
        </w:tc>
        <w:tc>
          <w:tcPr>
            <w:tcW w:w="0" w:type="auto"/>
            <w:vAlign w:val="center"/>
          </w:tcPr>
          <w:p w14:paraId="238C0F87" w14:textId="77777777" w:rsidR="00C577AE" w:rsidRPr="00892194" w:rsidRDefault="00C577AE" w:rsidP="00094607">
            <w:pPr>
              <w:pStyle w:val="TAH"/>
            </w:pPr>
            <w:r w:rsidRPr="00892194">
              <w:t>(MHz)</w:t>
            </w:r>
          </w:p>
        </w:tc>
        <w:tc>
          <w:tcPr>
            <w:tcW w:w="0" w:type="auto"/>
            <w:noWrap/>
            <w:vAlign w:val="center"/>
          </w:tcPr>
          <w:p w14:paraId="4F3C6A5C" w14:textId="77777777" w:rsidR="00C577AE" w:rsidRPr="00892194" w:rsidRDefault="00C577AE" w:rsidP="00094607">
            <w:pPr>
              <w:pStyle w:val="TAH"/>
            </w:pPr>
            <w:r w:rsidRPr="00892194">
              <w:t>(MHz)</w:t>
            </w:r>
          </w:p>
        </w:tc>
        <w:tc>
          <w:tcPr>
            <w:tcW w:w="0" w:type="auto"/>
            <w:noWrap/>
            <w:vAlign w:val="center"/>
          </w:tcPr>
          <w:p w14:paraId="5BC92DBA" w14:textId="77777777" w:rsidR="00C577AE" w:rsidRPr="00892194" w:rsidRDefault="00C577AE" w:rsidP="00094607">
            <w:pPr>
              <w:pStyle w:val="TAH"/>
            </w:pPr>
            <w:r w:rsidRPr="00892194">
              <w:t>(dB)</w:t>
            </w:r>
          </w:p>
        </w:tc>
        <w:tc>
          <w:tcPr>
            <w:tcW w:w="0" w:type="auto"/>
            <w:vMerge/>
            <w:vAlign w:val="center"/>
          </w:tcPr>
          <w:p w14:paraId="4FEC1E66" w14:textId="77777777" w:rsidR="00C577AE" w:rsidRPr="00892194" w:rsidRDefault="00C577AE" w:rsidP="00094607">
            <w:pPr>
              <w:keepNext/>
              <w:keepLines/>
              <w:snapToGrid w:val="0"/>
              <w:spacing w:after="0"/>
              <w:jc w:val="center"/>
              <w:rPr>
                <w:rFonts w:ascii="Arial" w:hAnsi="Arial" w:cs="Arial"/>
                <w:b/>
                <w:sz w:val="18"/>
                <w:szCs w:val="18"/>
              </w:rPr>
            </w:pPr>
          </w:p>
        </w:tc>
      </w:tr>
      <w:tr w:rsidR="00C577AE" w:rsidRPr="00892194" w14:paraId="516F9A76" w14:textId="77777777" w:rsidTr="00094607">
        <w:trPr>
          <w:trHeight w:val="227"/>
          <w:jc w:val="center"/>
        </w:trPr>
        <w:tc>
          <w:tcPr>
            <w:tcW w:w="0" w:type="auto"/>
            <w:vAlign w:val="center"/>
          </w:tcPr>
          <w:p w14:paraId="151FB4D3" w14:textId="77777777" w:rsidR="00C577AE" w:rsidRPr="00892194" w:rsidRDefault="00C577AE" w:rsidP="00094607">
            <w:pPr>
              <w:pStyle w:val="TAC"/>
            </w:pPr>
            <w:r w:rsidRPr="00892194">
              <w:t>n40</w:t>
            </w:r>
          </w:p>
        </w:tc>
        <w:tc>
          <w:tcPr>
            <w:tcW w:w="0" w:type="auto"/>
            <w:vAlign w:val="center"/>
          </w:tcPr>
          <w:p w14:paraId="7C68C017" w14:textId="77777777" w:rsidR="00C577AE" w:rsidRPr="00892194" w:rsidRDefault="00C577AE" w:rsidP="00094607">
            <w:pPr>
              <w:pStyle w:val="TAC"/>
            </w:pPr>
            <w:r w:rsidRPr="00892194">
              <w:t>n41</w:t>
            </w:r>
          </w:p>
        </w:tc>
        <w:tc>
          <w:tcPr>
            <w:tcW w:w="0" w:type="auto"/>
            <w:vAlign w:val="center"/>
          </w:tcPr>
          <w:p w14:paraId="599E3075" w14:textId="77777777" w:rsidR="00C577AE" w:rsidRPr="00892194" w:rsidRDefault="00C577AE"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24B5ED52" w14:textId="77777777" w:rsidR="00C577AE" w:rsidRPr="00892194" w:rsidRDefault="00C577AE"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725E1D15" w14:textId="77777777" w:rsidR="00C577AE" w:rsidRPr="00892194" w:rsidRDefault="00C577AE" w:rsidP="00094607">
            <w:pPr>
              <w:pStyle w:val="TAC"/>
              <w:rPr>
                <w:bCs/>
              </w:rPr>
            </w:pPr>
            <w:r w:rsidRPr="00892194">
              <w:rPr>
                <w:bCs/>
              </w:rPr>
              <w:t>30</w:t>
            </w:r>
          </w:p>
        </w:tc>
        <w:tc>
          <w:tcPr>
            <w:tcW w:w="0" w:type="auto"/>
            <w:noWrap/>
            <w:vAlign w:val="center"/>
          </w:tcPr>
          <w:p w14:paraId="1F8E949C" w14:textId="77777777" w:rsidR="00C577AE" w:rsidRPr="00892194" w:rsidRDefault="00C577AE" w:rsidP="00094607">
            <w:pPr>
              <w:pStyle w:val="TAC"/>
              <w:rPr>
                <w:bCs/>
              </w:rPr>
            </w:pPr>
            <w:r w:rsidRPr="00892194">
              <w:rPr>
                <w:rFonts w:eastAsia="Malgun Gothic" w:hint="eastAsia"/>
                <w:lang w:eastAsia="ko-KR"/>
              </w:rPr>
              <w:t>128</w:t>
            </w:r>
            <w:r w:rsidRPr="00892194">
              <w:t xml:space="preserve"> (</w:t>
            </w:r>
            <w:proofErr w:type="spellStart"/>
            <w:r w:rsidRPr="00892194">
              <w:t>RB</w:t>
            </w:r>
            <w:r w:rsidRPr="00892194">
              <w:rPr>
                <w:vertAlign w:val="subscript"/>
              </w:rPr>
              <w:t>start</w:t>
            </w:r>
            <w:proofErr w:type="spellEnd"/>
            <w:r w:rsidRPr="00892194">
              <w:t>=</w:t>
            </w:r>
            <w:r w:rsidRPr="00892194">
              <w:rPr>
                <w:rFonts w:eastAsia="Malgun Gothic" w:hint="eastAsia"/>
                <w:lang w:eastAsia="ko-KR"/>
              </w:rPr>
              <w:t>5</w:t>
            </w:r>
            <w:r w:rsidRPr="00892194">
              <w:t>)</w:t>
            </w:r>
          </w:p>
        </w:tc>
        <w:tc>
          <w:tcPr>
            <w:tcW w:w="0" w:type="auto"/>
            <w:vAlign w:val="center"/>
          </w:tcPr>
          <w:p w14:paraId="3BE7E064" w14:textId="77777777" w:rsidR="00C577AE" w:rsidRPr="00892194" w:rsidRDefault="00C577AE"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49982D40" w14:textId="77777777" w:rsidR="00C577AE" w:rsidRPr="00892194" w:rsidRDefault="00C577AE"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6E0CD0AE" w14:textId="77777777" w:rsidR="00C577AE" w:rsidRPr="00892194" w:rsidRDefault="00C577AE" w:rsidP="00094607">
            <w:pPr>
              <w:pStyle w:val="TAC"/>
              <w:rPr>
                <w:rFonts w:eastAsia="Malgun Gothic"/>
                <w:bCs/>
                <w:lang w:eastAsia="ko-KR"/>
              </w:rPr>
            </w:pPr>
            <w:r>
              <w:rPr>
                <w:rFonts w:eastAsia="Malgun Gothic"/>
                <w:bCs/>
                <w:lang w:eastAsia="ko-KR"/>
              </w:rPr>
              <w:t>12</w:t>
            </w:r>
          </w:p>
        </w:tc>
        <w:tc>
          <w:tcPr>
            <w:tcW w:w="0" w:type="auto"/>
            <w:vAlign w:val="center"/>
          </w:tcPr>
          <w:p w14:paraId="7CAE9AA5" w14:textId="77777777" w:rsidR="00C577AE" w:rsidRPr="00892194" w:rsidRDefault="00C577AE" w:rsidP="00094607">
            <w:pPr>
              <w:pStyle w:val="TAC"/>
              <w:rPr>
                <w:bCs/>
              </w:rPr>
            </w:pPr>
            <w:r w:rsidRPr="00892194">
              <w:rPr>
                <w:rFonts w:eastAsia="Malgun Gothic" w:hint="eastAsia"/>
                <w:bCs/>
                <w:color w:val="000000"/>
                <w:lang w:eastAsia="ko-KR"/>
              </w:rPr>
              <w:t>&gt;</w:t>
            </w:r>
            <w:r w:rsidRPr="00892194">
              <w:rPr>
                <w:bCs/>
                <w:color w:val="000000"/>
              </w:rPr>
              <w:t>ACLR2</w:t>
            </w:r>
          </w:p>
        </w:tc>
      </w:tr>
      <w:tr w:rsidR="00C577AE" w:rsidRPr="00892194" w14:paraId="0B1014A8" w14:textId="77777777" w:rsidTr="00094607">
        <w:trPr>
          <w:trHeight w:val="227"/>
          <w:jc w:val="center"/>
        </w:trPr>
        <w:tc>
          <w:tcPr>
            <w:tcW w:w="0" w:type="auto"/>
            <w:vAlign w:val="center"/>
          </w:tcPr>
          <w:p w14:paraId="418577B6" w14:textId="77777777" w:rsidR="00C577AE" w:rsidRPr="00892194" w:rsidRDefault="00C577AE" w:rsidP="00094607">
            <w:pPr>
              <w:pStyle w:val="TAC"/>
            </w:pPr>
            <w:r w:rsidRPr="00892194">
              <w:t>n41</w:t>
            </w:r>
          </w:p>
        </w:tc>
        <w:tc>
          <w:tcPr>
            <w:tcW w:w="0" w:type="auto"/>
            <w:vAlign w:val="center"/>
          </w:tcPr>
          <w:p w14:paraId="384E4899" w14:textId="77777777" w:rsidR="00C577AE" w:rsidRPr="00892194" w:rsidRDefault="00C577AE" w:rsidP="00094607">
            <w:pPr>
              <w:pStyle w:val="TAC"/>
            </w:pPr>
            <w:r w:rsidRPr="00892194">
              <w:t>n40</w:t>
            </w:r>
          </w:p>
        </w:tc>
        <w:tc>
          <w:tcPr>
            <w:tcW w:w="0" w:type="auto"/>
            <w:vAlign w:val="center"/>
          </w:tcPr>
          <w:p w14:paraId="2E43FA5D" w14:textId="77777777" w:rsidR="00C577AE" w:rsidRPr="00892194" w:rsidRDefault="00C577AE"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00E88107" w14:textId="77777777" w:rsidR="00C577AE" w:rsidRPr="00892194" w:rsidRDefault="00C577AE" w:rsidP="00094607">
            <w:pPr>
              <w:pStyle w:val="TAC"/>
              <w:rPr>
                <w:bCs/>
              </w:rPr>
            </w:pPr>
            <w:r w:rsidRPr="00892194">
              <w:rPr>
                <w:bCs/>
              </w:rPr>
              <w:t>100</w:t>
            </w:r>
          </w:p>
        </w:tc>
        <w:tc>
          <w:tcPr>
            <w:tcW w:w="0" w:type="auto"/>
            <w:vAlign w:val="center"/>
          </w:tcPr>
          <w:p w14:paraId="72AAA8B4" w14:textId="77777777" w:rsidR="00C577AE" w:rsidRPr="00892194" w:rsidRDefault="00C577AE" w:rsidP="00094607">
            <w:pPr>
              <w:pStyle w:val="TAC"/>
              <w:rPr>
                <w:bCs/>
              </w:rPr>
            </w:pPr>
            <w:r w:rsidRPr="00892194">
              <w:rPr>
                <w:bCs/>
              </w:rPr>
              <w:t>30</w:t>
            </w:r>
          </w:p>
        </w:tc>
        <w:tc>
          <w:tcPr>
            <w:tcW w:w="0" w:type="auto"/>
            <w:noWrap/>
            <w:vAlign w:val="center"/>
          </w:tcPr>
          <w:p w14:paraId="18170651" w14:textId="77777777" w:rsidR="00C577AE" w:rsidRPr="00892194" w:rsidRDefault="00C577AE" w:rsidP="00094607">
            <w:pPr>
              <w:pStyle w:val="TAC"/>
              <w:rPr>
                <w:bCs/>
              </w:rPr>
            </w:pPr>
            <w:r w:rsidRPr="00892194">
              <w:t>270 (</w:t>
            </w:r>
            <w:proofErr w:type="spellStart"/>
            <w:r w:rsidRPr="00892194">
              <w:t>RB</w:t>
            </w:r>
            <w:r w:rsidRPr="00892194">
              <w:rPr>
                <w:vertAlign w:val="subscript"/>
              </w:rPr>
              <w:t>start</w:t>
            </w:r>
            <w:proofErr w:type="spellEnd"/>
            <w:r w:rsidRPr="00892194">
              <w:t>=0)</w:t>
            </w:r>
          </w:p>
        </w:tc>
        <w:tc>
          <w:tcPr>
            <w:tcW w:w="0" w:type="auto"/>
            <w:vAlign w:val="center"/>
          </w:tcPr>
          <w:p w14:paraId="465A1948" w14:textId="77777777" w:rsidR="00C577AE" w:rsidRPr="00892194" w:rsidRDefault="00C577AE"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0988C06B" w14:textId="77777777" w:rsidR="00C577AE" w:rsidRPr="00892194" w:rsidRDefault="00C577AE"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5E4A7381" w14:textId="77777777" w:rsidR="00C577AE" w:rsidRPr="00892194" w:rsidRDefault="00C577AE" w:rsidP="00094607">
            <w:pPr>
              <w:pStyle w:val="TAC"/>
              <w:rPr>
                <w:rFonts w:eastAsia="Malgun Gothic"/>
                <w:bCs/>
                <w:lang w:eastAsia="ko-KR"/>
              </w:rPr>
            </w:pPr>
            <w:r>
              <w:rPr>
                <w:rFonts w:eastAsia="Malgun Gothic"/>
                <w:bCs/>
                <w:lang w:eastAsia="ko-KR"/>
              </w:rPr>
              <w:t>26.8</w:t>
            </w:r>
          </w:p>
        </w:tc>
        <w:tc>
          <w:tcPr>
            <w:tcW w:w="0" w:type="auto"/>
            <w:vAlign w:val="center"/>
          </w:tcPr>
          <w:p w14:paraId="693E0343" w14:textId="77777777" w:rsidR="00C577AE" w:rsidRPr="00892194" w:rsidRDefault="00C577AE" w:rsidP="00094607">
            <w:pPr>
              <w:pStyle w:val="TAC"/>
              <w:rPr>
                <w:bCs/>
              </w:rPr>
            </w:pPr>
            <w:r w:rsidRPr="00892194">
              <w:rPr>
                <w:bCs/>
                <w:color w:val="000000"/>
              </w:rPr>
              <w:t>ACLR2</w:t>
            </w:r>
          </w:p>
        </w:tc>
      </w:tr>
    </w:tbl>
    <w:p w14:paraId="02F5396B" w14:textId="77777777" w:rsidR="00C577AE" w:rsidRDefault="00C577AE" w:rsidP="00C577AE"/>
    <w:p w14:paraId="544AA5C8" w14:textId="77777777" w:rsidR="00C70796" w:rsidRPr="00BE6FBD" w:rsidRDefault="00C70796" w:rsidP="00C70796">
      <w:pPr>
        <w:pStyle w:val="TH"/>
      </w:pPr>
      <w:r w:rsidRPr="000644DC">
        <w:t>Table 3-2 PC2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C70796" w:rsidRPr="00892194" w14:paraId="5D68F09D" w14:textId="77777777" w:rsidTr="00094607">
        <w:trPr>
          <w:trHeight w:val="227"/>
          <w:jc w:val="center"/>
        </w:trPr>
        <w:tc>
          <w:tcPr>
            <w:tcW w:w="794" w:type="dxa"/>
            <w:vMerge w:val="restart"/>
            <w:vAlign w:val="center"/>
          </w:tcPr>
          <w:p w14:paraId="4EC6D481" w14:textId="77777777" w:rsidR="00C70796" w:rsidRPr="00892194" w:rsidRDefault="00C70796" w:rsidP="00094607">
            <w:pPr>
              <w:pStyle w:val="TAH"/>
            </w:pPr>
            <w:r w:rsidRPr="00892194">
              <w:t>UL band</w:t>
            </w:r>
          </w:p>
        </w:tc>
        <w:tc>
          <w:tcPr>
            <w:tcW w:w="794" w:type="dxa"/>
            <w:vMerge w:val="restart"/>
            <w:vAlign w:val="center"/>
          </w:tcPr>
          <w:p w14:paraId="3CD33374" w14:textId="77777777" w:rsidR="00C70796" w:rsidRPr="00892194" w:rsidRDefault="00C70796" w:rsidP="00094607">
            <w:pPr>
              <w:pStyle w:val="TAH"/>
            </w:pPr>
            <w:r w:rsidRPr="00892194">
              <w:t>DL band</w:t>
            </w:r>
          </w:p>
        </w:tc>
        <w:tc>
          <w:tcPr>
            <w:tcW w:w="712" w:type="dxa"/>
            <w:vAlign w:val="center"/>
          </w:tcPr>
          <w:p w14:paraId="0D69B3C6" w14:textId="77777777" w:rsidR="00C70796" w:rsidRPr="00892194" w:rsidRDefault="00C70796" w:rsidP="00094607">
            <w:pPr>
              <w:pStyle w:val="TAH"/>
            </w:pPr>
            <w:r w:rsidRPr="00892194">
              <w:t>UL Fc</w:t>
            </w:r>
          </w:p>
        </w:tc>
        <w:tc>
          <w:tcPr>
            <w:tcW w:w="806" w:type="dxa"/>
            <w:noWrap/>
            <w:vAlign w:val="center"/>
          </w:tcPr>
          <w:p w14:paraId="2B22631C" w14:textId="77777777" w:rsidR="00C70796" w:rsidRPr="00892194" w:rsidRDefault="00C70796" w:rsidP="00094607">
            <w:pPr>
              <w:pStyle w:val="TAH"/>
            </w:pPr>
            <w:r w:rsidRPr="00892194">
              <w:t>UL BW</w:t>
            </w:r>
          </w:p>
        </w:tc>
        <w:tc>
          <w:tcPr>
            <w:tcW w:w="1126" w:type="dxa"/>
            <w:vAlign w:val="center"/>
          </w:tcPr>
          <w:p w14:paraId="6140FB24" w14:textId="77777777" w:rsidR="00C70796" w:rsidRPr="00892194" w:rsidRDefault="00C70796" w:rsidP="00094607">
            <w:pPr>
              <w:pStyle w:val="TAH"/>
            </w:pPr>
            <w:r w:rsidRPr="00892194">
              <w:t>SCS of UL band</w:t>
            </w:r>
          </w:p>
        </w:tc>
        <w:tc>
          <w:tcPr>
            <w:tcW w:w="1686" w:type="dxa"/>
            <w:noWrap/>
            <w:vAlign w:val="center"/>
          </w:tcPr>
          <w:p w14:paraId="14EF8958" w14:textId="77777777" w:rsidR="00C70796" w:rsidRPr="00892194" w:rsidRDefault="00C70796" w:rsidP="00094607">
            <w:pPr>
              <w:pStyle w:val="TAH"/>
            </w:pPr>
            <w:r w:rsidRPr="00892194">
              <w:t>UL RB Allocation</w:t>
            </w:r>
          </w:p>
        </w:tc>
        <w:tc>
          <w:tcPr>
            <w:tcW w:w="712" w:type="dxa"/>
            <w:vAlign w:val="center"/>
          </w:tcPr>
          <w:p w14:paraId="4474B2B6" w14:textId="77777777" w:rsidR="00C70796" w:rsidRPr="00892194" w:rsidRDefault="00C70796" w:rsidP="00094607">
            <w:pPr>
              <w:pStyle w:val="TAH"/>
            </w:pPr>
            <w:r w:rsidRPr="00892194">
              <w:t>DL Fc</w:t>
            </w:r>
          </w:p>
        </w:tc>
        <w:tc>
          <w:tcPr>
            <w:tcW w:w="806" w:type="dxa"/>
            <w:noWrap/>
            <w:vAlign w:val="center"/>
          </w:tcPr>
          <w:p w14:paraId="4BF8BD5E" w14:textId="77777777" w:rsidR="00C70796" w:rsidRPr="00892194" w:rsidRDefault="00C70796" w:rsidP="00094607">
            <w:pPr>
              <w:pStyle w:val="TAH"/>
            </w:pPr>
            <w:r w:rsidRPr="00892194">
              <w:t>DL BW</w:t>
            </w:r>
          </w:p>
        </w:tc>
        <w:tc>
          <w:tcPr>
            <w:tcW w:w="667" w:type="dxa"/>
            <w:noWrap/>
            <w:vAlign w:val="center"/>
          </w:tcPr>
          <w:p w14:paraId="2085A368" w14:textId="77777777" w:rsidR="00C70796" w:rsidRPr="00892194" w:rsidRDefault="00C70796" w:rsidP="00094607">
            <w:pPr>
              <w:pStyle w:val="TAH"/>
            </w:pPr>
            <w:r w:rsidRPr="00892194">
              <w:t>MSD</w:t>
            </w:r>
          </w:p>
        </w:tc>
        <w:tc>
          <w:tcPr>
            <w:tcW w:w="1247" w:type="dxa"/>
            <w:vMerge w:val="restart"/>
            <w:vAlign w:val="center"/>
          </w:tcPr>
          <w:p w14:paraId="41DA819B" w14:textId="77777777" w:rsidR="00C70796" w:rsidRPr="00892194" w:rsidRDefault="00C70796" w:rsidP="00094607">
            <w:pPr>
              <w:pStyle w:val="TAH"/>
            </w:pPr>
            <w:r w:rsidRPr="00892194">
              <w:t>Cross-band</w:t>
            </w:r>
          </w:p>
          <w:p w14:paraId="76AAF351" w14:textId="77777777" w:rsidR="00C70796" w:rsidRPr="00892194" w:rsidRDefault="00C70796" w:rsidP="00094607">
            <w:pPr>
              <w:pStyle w:val="TAH"/>
            </w:pPr>
            <w:r w:rsidRPr="00892194">
              <w:t>Interference</w:t>
            </w:r>
          </w:p>
          <w:p w14:paraId="17456CBB" w14:textId="77777777" w:rsidR="00C70796" w:rsidRPr="00892194" w:rsidRDefault="00C70796" w:rsidP="00094607">
            <w:pPr>
              <w:pStyle w:val="TAH"/>
            </w:pPr>
            <w:r w:rsidRPr="00892194">
              <w:t>source</w:t>
            </w:r>
          </w:p>
        </w:tc>
      </w:tr>
      <w:tr w:rsidR="00C70796" w:rsidRPr="00892194" w14:paraId="7C243238" w14:textId="77777777" w:rsidTr="00094607">
        <w:trPr>
          <w:trHeight w:val="227"/>
          <w:jc w:val="center"/>
        </w:trPr>
        <w:tc>
          <w:tcPr>
            <w:tcW w:w="794" w:type="dxa"/>
            <w:vMerge/>
            <w:vAlign w:val="center"/>
          </w:tcPr>
          <w:p w14:paraId="1DE39718" w14:textId="77777777" w:rsidR="00C70796" w:rsidRPr="00892194" w:rsidRDefault="00C70796" w:rsidP="00094607">
            <w:pPr>
              <w:pStyle w:val="TAH"/>
            </w:pPr>
          </w:p>
        </w:tc>
        <w:tc>
          <w:tcPr>
            <w:tcW w:w="794" w:type="dxa"/>
            <w:vMerge/>
            <w:vAlign w:val="center"/>
          </w:tcPr>
          <w:p w14:paraId="3F284850" w14:textId="77777777" w:rsidR="00C70796" w:rsidRPr="00892194" w:rsidRDefault="00C70796" w:rsidP="00094607">
            <w:pPr>
              <w:pStyle w:val="TAH"/>
            </w:pPr>
          </w:p>
        </w:tc>
        <w:tc>
          <w:tcPr>
            <w:tcW w:w="712" w:type="dxa"/>
            <w:vAlign w:val="center"/>
          </w:tcPr>
          <w:p w14:paraId="076B01AD" w14:textId="77777777" w:rsidR="00C70796" w:rsidRPr="00892194" w:rsidRDefault="00C70796" w:rsidP="00094607">
            <w:pPr>
              <w:pStyle w:val="TAH"/>
            </w:pPr>
            <w:r w:rsidRPr="00892194">
              <w:t>(MHz)</w:t>
            </w:r>
          </w:p>
        </w:tc>
        <w:tc>
          <w:tcPr>
            <w:tcW w:w="806" w:type="dxa"/>
            <w:noWrap/>
            <w:vAlign w:val="center"/>
          </w:tcPr>
          <w:p w14:paraId="2F2C10CE" w14:textId="77777777" w:rsidR="00C70796" w:rsidRPr="00892194" w:rsidRDefault="00C70796" w:rsidP="00094607">
            <w:pPr>
              <w:pStyle w:val="TAH"/>
            </w:pPr>
            <w:r w:rsidRPr="00892194">
              <w:t>(MHz)</w:t>
            </w:r>
          </w:p>
        </w:tc>
        <w:tc>
          <w:tcPr>
            <w:tcW w:w="1126" w:type="dxa"/>
            <w:vAlign w:val="center"/>
          </w:tcPr>
          <w:p w14:paraId="488D8933" w14:textId="77777777" w:rsidR="00C70796" w:rsidRPr="00892194" w:rsidRDefault="00C70796" w:rsidP="00094607">
            <w:pPr>
              <w:pStyle w:val="TAH"/>
            </w:pPr>
            <w:r w:rsidRPr="00892194">
              <w:t>(kHz)</w:t>
            </w:r>
          </w:p>
        </w:tc>
        <w:tc>
          <w:tcPr>
            <w:tcW w:w="1686" w:type="dxa"/>
            <w:noWrap/>
            <w:vAlign w:val="center"/>
          </w:tcPr>
          <w:p w14:paraId="78D5459C" w14:textId="77777777" w:rsidR="00C70796" w:rsidRPr="00892194" w:rsidRDefault="00C70796" w:rsidP="00094607">
            <w:pPr>
              <w:pStyle w:val="TAH"/>
            </w:pPr>
            <w:r w:rsidRPr="00892194">
              <w:t>LCRB</w:t>
            </w:r>
          </w:p>
        </w:tc>
        <w:tc>
          <w:tcPr>
            <w:tcW w:w="712" w:type="dxa"/>
            <w:vAlign w:val="center"/>
          </w:tcPr>
          <w:p w14:paraId="28DC7AF1" w14:textId="77777777" w:rsidR="00C70796" w:rsidRPr="00892194" w:rsidRDefault="00C70796" w:rsidP="00094607">
            <w:pPr>
              <w:pStyle w:val="TAH"/>
            </w:pPr>
            <w:r w:rsidRPr="00892194">
              <w:t>(MHz)</w:t>
            </w:r>
          </w:p>
        </w:tc>
        <w:tc>
          <w:tcPr>
            <w:tcW w:w="806" w:type="dxa"/>
            <w:noWrap/>
            <w:vAlign w:val="center"/>
          </w:tcPr>
          <w:p w14:paraId="2D654066" w14:textId="77777777" w:rsidR="00C70796" w:rsidRPr="00892194" w:rsidRDefault="00C70796" w:rsidP="00094607">
            <w:pPr>
              <w:pStyle w:val="TAH"/>
            </w:pPr>
            <w:r w:rsidRPr="00892194">
              <w:t>(MHz)</w:t>
            </w:r>
          </w:p>
        </w:tc>
        <w:tc>
          <w:tcPr>
            <w:tcW w:w="667" w:type="dxa"/>
            <w:noWrap/>
            <w:vAlign w:val="center"/>
          </w:tcPr>
          <w:p w14:paraId="20646285" w14:textId="77777777" w:rsidR="00C70796" w:rsidRPr="00892194" w:rsidRDefault="00C70796" w:rsidP="00094607">
            <w:pPr>
              <w:pStyle w:val="TAH"/>
            </w:pPr>
            <w:r w:rsidRPr="00892194">
              <w:t>(dB)</w:t>
            </w:r>
          </w:p>
        </w:tc>
        <w:tc>
          <w:tcPr>
            <w:tcW w:w="1247" w:type="dxa"/>
            <w:vMerge/>
            <w:vAlign w:val="center"/>
          </w:tcPr>
          <w:p w14:paraId="46245D83" w14:textId="77777777" w:rsidR="00C70796" w:rsidRPr="00892194" w:rsidRDefault="00C70796" w:rsidP="00094607">
            <w:pPr>
              <w:keepNext/>
              <w:keepLines/>
              <w:snapToGrid w:val="0"/>
              <w:spacing w:after="0"/>
              <w:jc w:val="center"/>
              <w:rPr>
                <w:rFonts w:ascii="Arial" w:hAnsi="Arial" w:cs="Arial"/>
                <w:b/>
                <w:sz w:val="18"/>
                <w:szCs w:val="18"/>
              </w:rPr>
            </w:pPr>
          </w:p>
        </w:tc>
      </w:tr>
      <w:tr w:rsidR="00C70796" w:rsidRPr="00892194" w14:paraId="438CDDA1" w14:textId="77777777" w:rsidTr="00094607">
        <w:trPr>
          <w:trHeight w:val="227"/>
          <w:jc w:val="center"/>
        </w:trPr>
        <w:tc>
          <w:tcPr>
            <w:tcW w:w="794" w:type="dxa"/>
            <w:vAlign w:val="center"/>
          </w:tcPr>
          <w:p w14:paraId="13A78110" w14:textId="77777777" w:rsidR="00C70796" w:rsidRPr="00892194" w:rsidRDefault="00C70796" w:rsidP="00094607">
            <w:pPr>
              <w:pStyle w:val="TAC"/>
            </w:pPr>
            <w:r w:rsidRPr="00892194">
              <w:t>n40</w:t>
            </w:r>
          </w:p>
        </w:tc>
        <w:tc>
          <w:tcPr>
            <w:tcW w:w="794" w:type="dxa"/>
            <w:vAlign w:val="center"/>
          </w:tcPr>
          <w:p w14:paraId="1C0EF9E3" w14:textId="77777777" w:rsidR="00C70796" w:rsidRPr="00892194" w:rsidRDefault="00C70796" w:rsidP="00094607">
            <w:pPr>
              <w:pStyle w:val="TAC"/>
            </w:pPr>
            <w:r w:rsidRPr="00892194">
              <w:t>n41</w:t>
            </w:r>
          </w:p>
        </w:tc>
        <w:tc>
          <w:tcPr>
            <w:tcW w:w="712" w:type="dxa"/>
            <w:vAlign w:val="center"/>
          </w:tcPr>
          <w:p w14:paraId="0595405A" w14:textId="77777777" w:rsidR="00C70796" w:rsidRPr="00892194" w:rsidRDefault="00C70796" w:rsidP="00094607">
            <w:pPr>
              <w:pStyle w:val="TAC"/>
            </w:pPr>
            <w:r w:rsidRPr="00892194">
              <w:t>23</w:t>
            </w:r>
            <w:r w:rsidRPr="00892194">
              <w:rPr>
                <w:rFonts w:hint="eastAsia"/>
              </w:rPr>
              <w:t>45</w:t>
            </w:r>
          </w:p>
        </w:tc>
        <w:tc>
          <w:tcPr>
            <w:tcW w:w="806" w:type="dxa"/>
            <w:noWrap/>
            <w:vAlign w:val="center"/>
          </w:tcPr>
          <w:p w14:paraId="49D269BA" w14:textId="77777777" w:rsidR="00C70796" w:rsidRPr="00892194" w:rsidRDefault="00C70796" w:rsidP="00094607">
            <w:pPr>
              <w:pStyle w:val="TAC"/>
            </w:pPr>
            <w:r w:rsidRPr="00892194">
              <w:rPr>
                <w:rFonts w:hint="eastAsia"/>
              </w:rPr>
              <w:t>50</w:t>
            </w:r>
          </w:p>
        </w:tc>
        <w:tc>
          <w:tcPr>
            <w:tcW w:w="1126" w:type="dxa"/>
            <w:vAlign w:val="center"/>
          </w:tcPr>
          <w:p w14:paraId="282EE4C8" w14:textId="77777777" w:rsidR="00C70796" w:rsidRPr="00892194" w:rsidRDefault="00C70796" w:rsidP="00094607">
            <w:pPr>
              <w:pStyle w:val="TAC"/>
            </w:pPr>
            <w:r w:rsidRPr="00892194">
              <w:t>30</w:t>
            </w:r>
          </w:p>
        </w:tc>
        <w:tc>
          <w:tcPr>
            <w:tcW w:w="1686" w:type="dxa"/>
            <w:noWrap/>
            <w:vAlign w:val="center"/>
          </w:tcPr>
          <w:p w14:paraId="2A0B88D3" w14:textId="77777777" w:rsidR="00C70796" w:rsidRPr="00892194" w:rsidRDefault="00C70796"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178CDB06" w14:textId="77777777" w:rsidR="00C70796" w:rsidRPr="00892194" w:rsidRDefault="00C70796" w:rsidP="00094607">
            <w:pPr>
              <w:pStyle w:val="TAC"/>
            </w:pPr>
            <w:r w:rsidRPr="00892194">
              <w:rPr>
                <w:rFonts w:hint="eastAsia"/>
              </w:rPr>
              <w:t>2565</w:t>
            </w:r>
          </w:p>
        </w:tc>
        <w:tc>
          <w:tcPr>
            <w:tcW w:w="806" w:type="dxa"/>
            <w:noWrap/>
            <w:vAlign w:val="center"/>
          </w:tcPr>
          <w:p w14:paraId="11BB3CE4" w14:textId="77777777" w:rsidR="00C70796" w:rsidRPr="00892194" w:rsidRDefault="00C70796" w:rsidP="00094607">
            <w:pPr>
              <w:pStyle w:val="TAC"/>
            </w:pPr>
            <w:r w:rsidRPr="00892194">
              <w:t>10</w:t>
            </w:r>
            <w:r w:rsidRPr="00892194">
              <w:rPr>
                <w:rFonts w:hint="eastAsia"/>
              </w:rPr>
              <w:t>0</w:t>
            </w:r>
          </w:p>
        </w:tc>
        <w:tc>
          <w:tcPr>
            <w:tcW w:w="667" w:type="dxa"/>
            <w:noWrap/>
            <w:vAlign w:val="center"/>
          </w:tcPr>
          <w:p w14:paraId="571BA3C9" w14:textId="77777777" w:rsidR="00C70796" w:rsidRPr="00892194" w:rsidRDefault="00C70796" w:rsidP="00094607">
            <w:pPr>
              <w:pStyle w:val="TAC"/>
            </w:pPr>
            <w:r>
              <w:t>14.7</w:t>
            </w:r>
          </w:p>
        </w:tc>
        <w:tc>
          <w:tcPr>
            <w:tcW w:w="1247" w:type="dxa"/>
            <w:vAlign w:val="center"/>
          </w:tcPr>
          <w:p w14:paraId="5A672F42" w14:textId="77777777" w:rsidR="00C70796" w:rsidRPr="00892194" w:rsidRDefault="00C70796" w:rsidP="00094607">
            <w:pPr>
              <w:pStyle w:val="TAC"/>
            </w:pPr>
            <w:r w:rsidRPr="00892194">
              <w:rPr>
                <w:rFonts w:hint="eastAsia"/>
              </w:rPr>
              <w:t>&gt;</w:t>
            </w:r>
            <w:r w:rsidRPr="00892194">
              <w:t>ACLR2</w:t>
            </w:r>
          </w:p>
        </w:tc>
      </w:tr>
      <w:tr w:rsidR="00C70796" w:rsidRPr="00892194" w14:paraId="30FFC8B8" w14:textId="77777777" w:rsidTr="00094607">
        <w:trPr>
          <w:trHeight w:val="227"/>
          <w:jc w:val="center"/>
        </w:trPr>
        <w:tc>
          <w:tcPr>
            <w:tcW w:w="794" w:type="dxa"/>
            <w:vAlign w:val="center"/>
          </w:tcPr>
          <w:p w14:paraId="0E1F3D7C" w14:textId="77777777" w:rsidR="00C70796" w:rsidRPr="00892194" w:rsidRDefault="00C70796" w:rsidP="00094607">
            <w:pPr>
              <w:pStyle w:val="TAC"/>
            </w:pPr>
            <w:r w:rsidRPr="00892194">
              <w:t>n41</w:t>
            </w:r>
          </w:p>
        </w:tc>
        <w:tc>
          <w:tcPr>
            <w:tcW w:w="794" w:type="dxa"/>
            <w:vAlign w:val="center"/>
          </w:tcPr>
          <w:p w14:paraId="5F868946" w14:textId="77777777" w:rsidR="00C70796" w:rsidRPr="00892194" w:rsidRDefault="00C70796" w:rsidP="00094607">
            <w:pPr>
              <w:pStyle w:val="TAC"/>
            </w:pPr>
            <w:r w:rsidRPr="00892194">
              <w:t>n40</w:t>
            </w:r>
          </w:p>
        </w:tc>
        <w:tc>
          <w:tcPr>
            <w:tcW w:w="712" w:type="dxa"/>
            <w:vAlign w:val="center"/>
          </w:tcPr>
          <w:p w14:paraId="474D2A5B" w14:textId="77777777" w:rsidR="00C70796" w:rsidRPr="00892194" w:rsidRDefault="00C70796" w:rsidP="00094607">
            <w:pPr>
              <w:pStyle w:val="TAC"/>
            </w:pPr>
            <w:r w:rsidRPr="00892194">
              <w:t>25</w:t>
            </w:r>
            <w:r w:rsidRPr="00892194">
              <w:rPr>
                <w:rFonts w:hint="eastAsia"/>
              </w:rPr>
              <w:t>65</w:t>
            </w:r>
          </w:p>
        </w:tc>
        <w:tc>
          <w:tcPr>
            <w:tcW w:w="806" w:type="dxa"/>
            <w:noWrap/>
            <w:vAlign w:val="center"/>
          </w:tcPr>
          <w:p w14:paraId="765EBC6C" w14:textId="77777777" w:rsidR="00C70796" w:rsidRPr="00892194" w:rsidRDefault="00C70796" w:rsidP="00094607">
            <w:pPr>
              <w:pStyle w:val="TAC"/>
            </w:pPr>
            <w:r w:rsidRPr="00892194">
              <w:t>100</w:t>
            </w:r>
          </w:p>
        </w:tc>
        <w:tc>
          <w:tcPr>
            <w:tcW w:w="1126" w:type="dxa"/>
            <w:vAlign w:val="center"/>
          </w:tcPr>
          <w:p w14:paraId="2B6F737F" w14:textId="77777777" w:rsidR="00C70796" w:rsidRPr="00892194" w:rsidRDefault="00C70796" w:rsidP="00094607">
            <w:pPr>
              <w:pStyle w:val="TAC"/>
            </w:pPr>
            <w:r w:rsidRPr="00892194">
              <w:t>30</w:t>
            </w:r>
          </w:p>
        </w:tc>
        <w:tc>
          <w:tcPr>
            <w:tcW w:w="1686" w:type="dxa"/>
            <w:noWrap/>
            <w:vAlign w:val="center"/>
          </w:tcPr>
          <w:p w14:paraId="6DAE9724" w14:textId="77777777" w:rsidR="00C70796" w:rsidRPr="00892194" w:rsidRDefault="00C70796" w:rsidP="00094607">
            <w:pPr>
              <w:pStyle w:val="TAC"/>
            </w:pPr>
            <w:r w:rsidRPr="00892194">
              <w:t>270 (</w:t>
            </w:r>
            <w:proofErr w:type="spellStart"/>
            <w:r w:rsidRPr="00892194">
              <w:t>RBstart</w:t>
            </w:r>
            <w:proofErr w:type="spellEnd"/>
            <w:r w:rsidRPr="00892194">
              <w:t>=0)</w:t>
            </w:r>
          </w:p>
        </w:tc>
        <w:tc>
          <w:tcPr>
            <w:tcW w:w="712" w:type="dxa"/>
            <w:vAlign w:val="center"/>
          </w:tcPr>
          <w:p w14:paraId="5DE92F45" w14:textId="77777777" w:rsidR="00C70796" w:rsidRPr="00892194" w:rsidRDefault="00C70796" w:rsidP="00094607">
            <w:pPr>
              <w:pStyle w:val="TAC"/>
            </w:pPr>
            <w:r w:rsidRPr="00892194">
              <w:rPr>
                <w:rFonts w:hint="eastAsia"/>
              </w:rPr>
              <w:t>2345</w:t>
            </w:r>
          </w:p>
        </w:tc>
        <w:tc>
          <w:tcPr>
            <w:tcW w:w="806" w:type="dxa"/>
            <w:noWrap/>
            <w:vAlign w:val="center"/>
          </w:tcPr>
          <w:p w14:paraId="55C7592F" w14:textId="77777777" w:rsidR="00C70796" w:rsidRPr="00892194" w:rsidRDefault="00C70796" w:rsidP="00094607">
            <w:pPr>
              <w:pStyle w:val="TAC"/>
            </w:pPr>
            <w:r w:rsidRPr="00892194">
              <w:rPr>
                <w:rFonts w:hint="eastAsia"/>
              </w:rPr>
              <w:t>50</w:t>
            </w:r>
          </w:p>
        </w:tc>
        <w:tc>
          <w:tcPr>
            <w:tcW w:w="667" w:type="dxa"/>
            <w:noWrap/>
            <w:vAlign w:val="center"/>
          </w:tcPr>
          <w:p w14:paraId="5BB54839" w14:textId="77777777" w:rsidR="00C70796" w:rsidRPr="00892194" w:rsidRDefault="00C70796" w:rsidP="00094607">
            <w:pPr>
              <w:pStyle w:val="TAC"/>
            </w:pPr>
            <w:r>
              <w:t>29.8</w:t>
            </w:r>
          </w:p>
        </w:tc>
        <w:tc>
          <w:tcPr>
            <w:tcW w:w="1247" w:type="dxa"/>
            <w:vAlign w:val="center"/>
          </w:tcPr>
          <w:p w14:paraId="54A09EFA" w14:textId="77777777" w:rsidR="00C70796" w:rsidRPr="00892194" w:rsidRDefault="00C70796" w:rsidP="00094607">
            <w:pPr>
              <w:pStyle w:val="TAC"/>
            </w:pPr>
            <w:r w:rsidRPr="00892194">
              <w:t>ACLR2</w:t>
            </w:r>
          </w:p>
        </w:tc>
      </w:tr>
    </w:tbl>
    <w:p w14:paraId="5FC403E6" w14:textId="77777777" w:rsidR="00C70796" w:rsidRDefault="00C70796" w:rsidP="00C70796"/>
    <w:p w14:paraId="2FCB052B" w14:textId="77777777" w:rsidR="009F4EC9" w:rsidRPr="006B36B8" w:rsidRDefault="009F4EC9" w:rsidP="009F4EC9">
      <w:pPr>
        <w:pStyle w:val="TH"/>
      </w:pPr>
      <w:r w:rsidRPr="000644DC">
        <w:t>Table 4-1 PC3 MSD for simultaneous Rx\Tx CA_n40A-n41A [Skyworks R4-2501953]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A74C6" w:rsidRPr="00892194" w14:paraId="4A2C0151" w14:textId="77777777" w:rsidTr="00094607">
        <w:trPr>
          <w:trHeight w:val="227"/>
          <w:jc w:val="center"/>
        </w:trPr>
        <w:tc>
          <w:tcPr>
            <w:tcW w:w="794" w:type="dxa"/>
            <w:vMerge w:val="restart"/>
            <w:vAlign w:val="center"/>
          </w:tcPr>
          <w:p w14:paraId="79D7C6E1" w14:textId="77777777" w:rsidR="00FA74C6" w:rsidRPr="00892194" w:rsidRDefault="00FA74C6" w:rsidP="00094607">
            <w:pPr>
              <w:pStyle w:val="TAH"/>
            </w:pPr>
            <w:r w:rsidRPr="00892194">
              <w:t>UL band</w:t>
            </w:r>
          </w:p>
        </w:tc>
        <w:tc>
          <w:tcPr>
            <w:tcW w:w="794" w:type="dxa"/>
            <w:vMerge w:val="restart"/>
            <w:vAlign w:val="center"/>
          </w:tcPr>
          <w:p w14:paraId="65F59C59" w14:textId="77777777" w:rsidR="00FA74C6" w:rsidRPr="00892194" w:rsidRDefault="00FA74C6" w:rsidP="00094607">
            <w:pPr>
              <w:pStyle w:val="TAH"/>
            </w:pPr>
            <w:r w:rsidRPr="00892194">
              <w:t>DL band</w:t>
            </w:r>
          </w:p>
        </w:tc>
        <w:tc>
          <w:tcPr>
            <w:tcW w:w="712" w:type="dxa"/>
            <w:vAlign w:val="center"/>
          </w:tcPr>
          <w:p w14:paraId="1A7BF0DB" w14:textId="77777777" w:rsidR="00FA74C6" w:rsidRPr="00892194" w:rsidRDefault="00FA74C6" w:rsidP="00094607">
            <w:pPr>
              <w:pStyle w:val="TAH"/>
            </w:pPr>
            <w:r w:rsidRPr="00892194">
              <w:t>UL Fc</w:t>
            </w:r>
          </w:p>
        </w:tc>
        <w:tc>
          <w:tcPr>
            <w:tcW w:w="806" w:type="dxa"/>
            <w:noWrap/>
            <w:vAlign w:val="center"/>
          </w:tcPr>
          <w:p w14:paraId="1FD3B1F7" w14:textId="77777777" w:rsidR="00FA74C6" w:rsidRPr="00892194" w:rsidRDefault="00FA74C6" w:rsidP="00094607">
            <w:pPr>
              <w:pStyle w:val="TAH"/>
            </w:pPr>
            <w:r w:rsidRPr="00892194">
              <w:t>UL BW</w:t>
            </w:r>
          </w:p>
        </w:tc>
        <w:tc>
          <w:tcPr>
            <w:tcW w:w="1126" w:type="dxa"/>
            <w:vAlign w:val="center"/>
          </w:tcPr>
          <w:p w14:paraId="175F113F" w14:textId="77777777" w:rsidR="00FA74C6" w:rsidRPr="00892194" w:rsidRDefault="00FA74C6" w:rsidP="00094607">
            <w:pPr>
              <w:pStyle w:val="TAH"/>
            </w:pPr>
            <w:r w:rsidRPr="00892194">
              <w:t>SCS of UL band</w:t>
            </w:r>
          </w:p>
        </w:tc>
        <w:tc>
          <w:tcPr>
            <w:tcW w:w="1686" w:type="dxa"/>
            <w:noWrap/>
            <w:vAlign w:val="center"/>
          </w:tcPr>
          <w:p w14:paraId="3525606D" w14:textId="77777777" w:rsidR="00FA74C6" w:rsidRPr="00892194" w:rsidRDefault="00FA74C6" w:rsidP="00094607">
            <w:pPr>
              <w:pStyle w:val="TAH"/>
            </w:pPr>
            <w:r w:rsidRPr="00892194">
              <w:t>UL RB Allocation</w:t>
            </w:r>
          </w:p>
        </w:tc>
        <w:tc>
          <w:tcPr>
            <w:tcW w:w="712" w:type="dxa"/>
            <w:vAlign w:val="center"/>
          </w:tcPr>
          <w:p w14:paraId="75F0F476" w14:textId="77777777" w:rsidR="00FA74C6" w:rsidRPr="00892194" w:rsidRDefault="00FA74C6" w:rsidP="00094607">
            <w:pPr>
              <w:pStyle w:val="TAH"/>
            </w:pPr>
            <w:r w:rsidRPr="00892194">
              <w:t>DL Fc</w:t>
            </w:r>
          </w:p>
        </w:tc>
        <w:tc>
          <w:tcPr>
            <w:tcW w:w="806" w:type="dxa"/>
            <w:noWrap/>
            <w:vAlign w:val="center"/>
          </w:tcPr>
          <w:p w14:paraId="37DF3BEB" w14:textId="77777777" w:rsidR="00FA74C6" w:rsidRPr="00892194" w:rsidRDefault="00FA74C6" w:rsidP="00094607">
            <w:pPr>
              <w:pStyle w:val="TAH"/>
            </w:pPr>
            <w:r w:rsidRPr="00892194">
              <w:t>DL BW</w:t>
            </w:r>
          </w:p>
        </w:tc>
        <w:tc>
          <w:tcPr>
            <w:tcW w:w="667" w:type="dxa"/>
            <w:noWrap/>
            <w:vAlign w:val="center"/>
          </w:tcPr>
          <w:p w14:paraId="0A0A7353" w14:textId="77777777" w:rsidR="00FA74C6" w:rsidRPr="00892194" w:rsidRDefault="00FA74C6" w:rsidP="00094607">
            <w:pPr>
              <w:pStyle w:val="TAH"/>
            </w:pPr>
            <w:r w:rsidRPr="00892194">
              <w:t>MSD</w:t>
            </w:r>
          </w:p>
        </w:tc>
        <w:tc>
          <w:tcPr>
            <w:tcW w:w="1247" w:type="dxa"/>
            <w:vMerge w:val="restart"/>
            <w:vAlign w:val="center"/>
          </w:tcPr>
          <w:p w14:paraId="4DF6FF88" w14:textId="77777777" w:rsidR="00FA74C6" w:rsidRPr="00892194" w:rsidRDefault="00FA74C6" w:rsidP="00094607">
            <w:pPr>
              <w:pStyle w:val="TAH"/>
            </w:pPr>
            <w:r w:rsidRPr="00892194">
              <w:t>Cross-band</w:t>
            </w:r>
          </w:p>
          <w:p w14:paraId="17B5F015" w14:textId="77777777" w:rsidR="00FA74C6" w:rsidRPr="00892194" w:rsidRDefault="00FA74C6" w:rsidP="00094607">
            <w:pPr>
              <w:pStyle w:val="TAH"/>
            </w:pPr>
            <w:r w:rsidRPr="00892194">
              <w:t>Interference</w:t>
            </w:r>
          </w:p>
          <w:p w14:paraId="39C809C8" w14:textId="77777777" w:rsidR="00FA74C6" w:rsidRPr="00892194" w:rsidRDefault="00FA74C6" w:rsidP="00094607">
            <w:pPr>
              <w:pStyle w:val="TAH"/>
            </w:pPr>
            <w:r w:rsidRPr="00892194">
              <w:t>source</w:t>
            </w:r>
          </w:p>
        </w:tc>
      </w:tr>
      <w:tr w:rsidR="00FA74C6" w:rsidRPr="00892194" w14:paraId="4C3EAFCB" w14:textId="77777777" w:rsidTr="00094607">
        <w:trPr>
          <w:trHeight w:val="227"/>
          <w:jc w:val="center"/>
        </w:trPr>
        <w:tc>
          <w:tcPr>
            <w:tcW w:w="794" w:type="dxa"/>
            <w:vMerge/>
            <w:vAlign w:val="center"/>
          </w:tcPr>
          <w:p w14:paraId="153B5B18" w14:textId="77777777" w:rsidR="00FA74C6" w:rsidRPr="00892194" w:rsidRDefault="00FA74C6" w:rsidP="00094607">
            <w:pPr>
              <w:pStyle w:val="TAH"/>
            </w:pPr>
          </w:p>
        </w:tc>
        <w:tc>
          <w:tcPr>
            <w:tcW w:w="794" w:type="dxa"/>
            <w:vMerge/>
            <w:vAlign w:val="center"/>
          </w:tcPr>
          <w:p w14:paraId="212252F4" w14:textId="77777777" w:rsidR="00FA74C6" w:rsidRPr="00892194" w:rsidRDefault="00FA74C6" w:rsidP="00094607">
            <w:pPr>
              <w:pStyle w:val="TAH"/>
            </w:pPr>
          </w:p>
        </w:tc>
        <w:tc>
          <w:tcPr>
            <w:tcW w:w="712" w:type="dxa"/>
            <w:vAlign w:val="center"/>
          </w:tcPr>
          <w:p w14:paraId="3CD52D10" w14:textId="77777777" w:rsidR="00FA74C6" w:rsidRPr="00892194" w:rsidRDefault="00FA74C6" w:rsidP="00094607">
            <w:pPr>
              <w:pStyle w:val="TAH"/>
            </w:pPr>
            <w:r w:rsidRPr="00892194">
              <w:t>(MHz)</w:t>
            </w:r>
          </w:p>
        </w:tc>
        <w:tc>
          <w:tcPr>
            <w:tcW w:w="806" w:type="dxa"/>
            <w:noWrap/>
            <w:vAlign w:val="center"/>
          </w:tcPr>
          <w:p w14:paraId="592E9128" w14:textId="77777777" w:rsidR="00FA74C6" w:rsidRPr="00892194" w:rsidRDefault="00FA74C6" w:rsidP="00094607">
            <w:pPr>
              <w:pStyle w:val="TAH"/>
            </w:pPr>
            <w:r w:rsidRPr="00892194">
              <w:t>(MHz)</w:t>
            </w:r>
          </w:p>
        </w:tc>
        <w:tc>
          <w:tcPr>
            <w:tcW w:w="1126" w:type="dxa"/>
            <w:vAlign w:val="center"/>
          </w:tcPr>
          <w:p w14:paraId="6A839D45" w14:textId="77777777" w:rsidR="00FA74C6" w:rsidRPr="00892194" w:rsidRDefault="00FA74C6" w:rsidP="00094607">
            <w:pPr>
              <w:pStyle w:val="TAH"/>
            </w:pPr>
            <w:r w:rsidRPr="00892194">
              <w:t>(kHz)</w:t>
            </w:r>
          </w:p>
        </w:tc>
        <w:tc>
          <w:tcPr>
            <w:tcW w:w="1686" w:type="dxa"/>
            <w:noWrap/>
            <w:vAlign w:val="center"/>
          </w:tcPr>
          <w:p w14:paraId="563555ED" w14:textId="77777777" w:rsidR="00FA74C6" w:rsidRPr="00892194" w:rsidRDefault="00FA74C6" w:rsidP="00094607">
            <w:pPr>
              <w:pStyle w:val="TAH"/>
            </w:pPr>
            <w:r w:rsidRPr="00892194">
              <w:t>LCRB</w:t>
            </w:r>
          </w:p>
        </w:tc>
        <w:tc>
          <w:tcPr>
            <w:tcW w:w="712" w:type="dxa"/>
            <w:vAlign w:val="center"/>
          </w:tcPr>
          <w:p w14:paraId="572E5A96" w14:textId="77777777" w:rsidR="00FA74C6" w:rsidRPr="00892194" w:rsidRDefault="00FA74C6" w:rsidP="00094607">
            <w:pPr>
              <w:pStyle w:val="TAH"/>
            </w:pPr>
            <w:r w:rsidRPr="00892194">
              <w:t>(MHz)</w:t>
            </w:r>
          </w:p>
        </w:tc>
        <w:tc>
          <w:tcPr>
            <w:tcW w:w="806" w:type="dxa"/>
            <w:noWrap/>
            <w:vAlign w:val="center"/>
          </w:tcPr>
          <w:p w14:paraId="2855FF24" w14:textId="77777777" w:rsidR="00FA74C6" w:rsidRPr="00892194" w:rsidRDefault="00FA74C6" w:rsidP="00094607">
            <w:pPr>
              <w:pStyle w:val="TAH"/>
            </w:pPr>
            <w:r w:rsidRPr="00892194">
              <w:t>(MHz)</w:t>
            </w:r>
          </w:p>
        </w:tc>
        <w:tc>
          <w:tcPr>
            <w:tcW w:w="667" w:type="dxa"/>
            <w:noWrap/>
            <w:vAlign w:val="center"/>
          </w:tcPr>
          <w:p w14:paraId="0629C8F8" w14:textId="77777777" w:rsidR="00FA74C6" w:rsidRPr="00892194" w:rsidRDefault="00FA74C6" w:rsidP="00094607">
            <w:pPr>
              <w:pStyle w:val="TAH"/>
            </w:pPr>
            <w:r w:rsidRPr="00892194">
              <w:t>(dB)</w:t>
            </w:r>
          </w:p>
        </w:tc>
        <w:tc>
          <w:tcPr>
            <w:tcW w:w="1247" w:type="dxa"/>
            <w:vMerge/>
            <w:vAlign w:val="center"/>
          </w:tcPr>
          <w:p w14:paraId="0C0F911D" w14:textId="77777777" w:rsidR="00FA74C6" w:rsidRPr="00892194" w:rsidRDefault="00FA74C6" w:rsidP="00094607">
            <w:pPr>
              <w:keepNext/>
              <w:keepLines/>
              <w:snapToGrid w:val="0"/>
              <w:spacing w:after="0"/>
              <w:jc w:val="center"/>
              <w:rPr>
                <w:rFonts w:ascii="Arial" w:hAnsi="Arial" w:cs="Arial"/>
                <w:b/>
                <w:sz w:val="18"/>
                <w:szCs w:val="18"/>
              </w:rPr>
            </w:pPr>
          </w:p>
        </w:tc>
      </w:tr>
      <w:tr w:rsidR="00FA74C6" w:rsidRPr="00892194" w14:paraId="7BA417F6" w14:textId="77777777" w:rsidTr="00094607">
        <w:trPr>
          <w:trHeight w:val="227"/>
          <w:jc w:val="center"/>
        </w:trPr>
        <w:tc>
          <w:tcPr>
            <w:tcW w:w="794" w:type="dxa"/>
            <w:vAlign w:val="center"/>
          </w:tcPr>
          <w:p w14:paraId="1BEAE9AC" w14:textId="77777777" w:rsidR="00FA74C6" w:rsidRPr="00892194" w:rsidRDefault="00FA74C6" w:rsidP="00094607">
            <w:pPr>
              <w:pStyle w:val="TAC"/>
            </w:pPr>
            <w:r w:rsidRPr="00892194">
              <w:t>n40</w:t>
            </w:r>
          </w:p>
        </w:tc>
        <w:tc>
          <w:tcPr>
            <w:tcW w:w="794" w:type="dxa"/>
            <w:vAlign w:val="center"/>
          </w:tcPr>
          <w:p w14:paraId="1E1326AE" w14:textId="3FFC7492" w:rsidR="00FA74C6" w:rsidRPr="00892194" w:rsidRDefault="00FA74C6" w:rsidP="00094607">
            <w:pPr>
              <w:pStyle w:val="TAC"/>
            </w:pPr>
            <w:r w:rsidRPr="00892194">
              <w:t>n41</w:t>
            </w:r>
            <w:r w:rsidR="00886A8C" w:rsidRPr="00886A8C">
              <w:rPr>
                <w:vertAlign w:val="superscript"/>
              </w:rPr>
              <w:t>x</w:t>
            </w:r>
          </w:p>
        </w:tc>
        <w:tc>
          <w:tcPr>
            <w:tcW w:w="712" w:type="dxa"/>
            <w:vAlign w:val="center"/>
          </w:tcPr>
          <w:p w14:paraId="5FBFA7B8" w14:textId="77777777" w:rsidR="00FA74C6" w:rsidRPr="00892194" w:rsidRDefault="00FA74C6" w:rsidP="00094607">
            <w:pPr>
              <w:pStyle w:val="TAC"/>
            </w:pPr>
            <w:r w:rsidRPr="00892194">
              <w:t>23</w:t>
            </w:r>
            <w:r w:rsidRPr="00892194">
              <w:rPr>
                <w:rFonts w:hint="eastAsia"/>
              </w:rPr>
              <w:t>45</w:t>
            </w:r>
          </w:p>
        </w:tc>
        <w:tc>
          <w:tcPr>
            <w:tcW w:w="806" w:type="dxa"/>
            <w:noWrap/>
            <w:vAlign w:val="center"/>
          </w:tcPr>
          <w:p w14:paraId="569214C2" w14:textId="77777777" w:rsidR="00FA74C6" w:rsidRPr="00892194" w:rsidRDefault="00FA74C6" w:rsidP="00094607">
            <w:pPr>
              <w:pStyle w:val="TAC"/>
            </w:pPr>
            <w:r w:rsidRPr="00892194">
              <w:rPr>
                <w:rFonts w:hint="eastAsia"/>
              </w:rPr>
              <w:t>50</w:t>
            </w:r>
          </w:p>
        </w:tc>
        <w:tc>
          <w:tcPr>
            <w:tcW w:w="1126" w:type="dxa"/>
            <w:vAlign w:val="center"/>
          </w:tcPr>
          <w:p w14:paraId="3D334B4A" w14:textId="77777777" w:rsidR="00FA74C6" w:rsidRPr="00892194" w:rsidRDefault="00FA74C6" w:rsidP="00094607">
            <w:pPr>
              <w:pStyle w:val="TAC"/>
            </w:pPr>
            <w:r w:rsidRPr="00892194">
              <w:t>30</w:t>
            </w:r>
          </w:p>
        </w:tc>
        <w:tc>
          <w:tcPr>
            <w:tcW w:w="1686" w:type="dxa"/>
            <w:noWrap/>
            <w:vAlign w:val="center"/>
          </w:tcPr>
          <w:p w14:paraId="73DC368A" w14:textId="77777777" w:rsidR="00FA74C6" w:rsidRPr="00892194" w:rsidRDefault="00FA74C6"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6225321C" w14:textId="77777777" w:rsidR="00FA74C6" w:rsidRPr="00892194" w:rsidRDefault="00FA74C6" w:rsidP="00094607">
            <w:pPr>
              <w:pStyle w:val="TAC"/>
            </w:pPr>
            <w:r w:rsidRPr="00892194">
              <w:rPr>
                <w:rFonts w:hint="eastAsia"/>
              </w:rPr>
              <w:t>2565</w:t>
            </w:r>
          </w:p>
        </w:tc>
        <w:tc>
          <w:tcPr>
            <w:tcW w:w="806" w:type="dxa"/>
            <w:noWrap/>
            <w:vAlign w:val="center"/>
          </w:tcPr>
          <w:p w14:paraId="48003E41" w14:textId="77777777" w:rsidR="00FA74C6" w:rsidRPr="00892194" w:rsidRDefault="00FA74C6" w:rsidP="00094607">
            <w:pPr>
              <w:pStyle w:val="TAC"/>
            </w:pPr>
            <w:r w:rsidRPr="00892194">
              <w:t>10</w:t>
            </w:r>
            <w:r w:rsidRPr="00892194">
              <w:rPr>
                <w:rFonts w:hint="eastAsia"/>
              </w:rPr>
              <w:t>0</w:t>
            </w:r>
          </w:p>
        </w:tc>
        <w:tc>
          <w:tcPr>
            <w:tcW w:w="667" w:type="dxa"/>
            <w:noWrap/>
            <w:vAlign w:val="center"/>
          </w:tcPr>
          <w:p w14:paraId="4C611489" w14:textId="14ABA467" w:rsidR="00FA74C6" w:rsidRPr="00892194" w:rsidRDefault="00886A8C" w:rsidP="00094607">
            <w:pPr>
              <w:pStyle w:val="TAC"/>
            </w:pPr>
            <w:r>
              <w:t>[5.7]</w:t>
            </w:r>
          </w:p>
        </w:tc>
        <w:tc>
          <w:tcPr>
            <w:tcW w:w="1247" w:type="dxa"/>
            <w:vAlign w:val="center"/>
          </w:tcPr>
          <w:p w14:paraId="435DAC34" w14:textId="77777777" w:rsidR="00FA74C6" w:rsidRPr="00892194" w:rsidRDefault="00FA74C6" w:rsidP="00094607">
            <w:pPr>
              <w:pStyle w:val="TAC"/>
            </w:pPr>
            <w:r w:rsidRPr="00892194">
              <w:rPr>
                <w:rFonts w:hint="eastAsia"/>
              </w:rPr>
              <w:t>&gt;</w:t>
            </w:r>
            <w:r w:rsidRPr="00892194">
              <w:t>ACLR2</w:t>
            </w:r>
          </w:p>
        </w:tc>
      </w:tr>
      <w:tr w:rsidR="00FA74C6" w:rsidRPr="00892194" w14:paraId="4684D5CC" w14:textId="77777777" w:rsidTr="00094607">
        <w:trPr>
          <w:trHeight w:val="227"/>
          <w:jc w:val="center"/>
        </w:trPr>
        <w:tc>
          <w:tcPr>
            <w:tcW w:w="794" w:type="dxa"/>
            <w:vAlign w:val="center"/>
          </w:tcPr>
          <w:p w14:paraId="613826BC" w14:textId="77777777" w:rsidR="00FA74C6" w:rsidRPr="00892194" w:rsidRDefault="00FA74C6" w:rsidP="00094607">
            <w:pPr>
              <w:pStyle w:val="TAC"/>
            </w:pPr>
            <w:r w:rsidRPr="00892194">
              <w:t>n41</w:t>
            </w:r>
          </w:p>
        </w:tc>
        <w:tc>
          <w:tcPr>
            <w:tcW w:w="794" w:type="dxa"/>
            <w:vAlign w:val="center"/>
          </w:tcPr>
          <w:p w14:paraId="4232E991" w14:textId="5310E2C6" w:rsidR="00FA74C6" w:rsidRPr="00892194" w:rsidRDefault="00FA74C6" w:rsidP="00094607">
            <w:pPr>
              <w:pStyle w:val="TAC"/>
            </w:pPr>
            <w:r w:rsidRPr="00892194">
              <w:t>n40</w:t>
            </w:r>
            <w:r w:rsidR="00886A8C" w:rsidRPr="00886A8C">
              <w:rPr>
                <w:vertAlign w:val="superscript"/>
              </w:rPr>
              <w:t>x</w:t>
            </w:r>
          </w:p>
        </w:tc>
        <w:tc>
          <w:tcPr>
            <w:tcW w:w="712" w:type="dxa"/>
            <w:vAlign w:val="center"/>
          </w:tcPr>
          <w:p w14:paraId="36372F67" w14:textId="77777777" w:rsidR="00FA74C6" w:rsidRPr="00892194" w:rsidRDefault="00FA74C6" w:rsidP="00094607">
            <w:pPr>
              <w:pStyle w:val="TAC"/>
            </w:pPr>
            <w:r w:rsidRPr="00892194">
              <w:t>25</w:t>
            </w:r>
            <w:r w:rsidRPr="00892194">
              <w:rPr>
                <w:rFonts w:hint="eastAsia"/>
              </w:rPr>
              <w:t>65</w:t>
            </w:r>
          </w:p>
        </w:tc>
        <w:tc>
          <w:tcPr>
            <w:tcW w:w="806" w:type="dxa"/>
            <w:noWrap/>
            <w:vAlign w:val="center"/>
          </w:tcPr>
          <w:p w14:paraId="7E224015" w14:textId="77777777" w:rsidR="00FA74C6" w:rsidRPr="00892194" w:rsidRDefault="00FA74C6" w:rsidP="00094607">
            <w:pPr>
              <w:pStyle w:val="TAC"/>
            </w:pPr>
            <w:r w:rsidRPr="00892194">
              <w:t>100</w:t>
            </w:r>
          </w:p>
        </w:tc>
        <w:tc>
          <w:tcPr>
            <w:tcW w:w="1126" w:type="dxa"/>
            <w:vAlign w:val="center"/>
          </w:tcPr>
          <w:p w14:paraId="03015247" w14:textId="77777777" w:rsidR="00FA74C6" w:rsidRPr="00892194" w:rsidRDefault="00FA74C6" w:rsidP="00094607">
            <w:pPr>
              <w:pStyle w:val="TAC"/>
            </w:pPr>
            <w:r w:rsidRPr="00892194">
              <w:t>30</w:t>
            </w:r>
          </w:p>
        </w:tc>
        <w:tc>
          <w:tcPr>
            <w:tcW w:w="1686" w:type="dxa"/>
            <w:noWrap/>
            <w:vAlign w:val="center"/>
          </w:tcPr>
          <w:p w14:paraId="64BE2FF4" w14:textId="77777777" w:rsidR="00FA74C6" w:rsidRPr="00892194" w:rsidRDefault="00FA74C6" w:rsidP="00094607">
            <w:pPr>
              <w:pStyle w:val="TAC"/>
            </w:pPr>
            <w:r w:rsidRPr="00892194">
              <w:t>270 (</w:t>
            </w:r>
            <w:proofErr w:type="spellStart"/>
            <w:r w:rsidRPr="00892194">
              <w:t>RBstart</w:t>
            </w:r>
            <w:proofErr w:type="spellEnd"/>
            <w:r w:rsidRPr="00892194">
              <w:t>=0)</w:t>
            </w:r>
          </w:p>
        </w:tc>
        <w:tc>
          <w:tcPr>
            <w:tcW w:w="712" w:type="dxa"/>
            <w:vAlign w:val="center"/>
          </w:tcPr>
          <w:p w14:paraId="6F428C64" w14:textId="77777777" w:rsidR="00FA74C6" w:rsidRPr="00892194" w:rsidRDefault="00FA74C6" w:rsidP="00094607">
            <w:pPr>
              <w:pStyle w:val="TAC"/>
            </w:pPr>
            <w:r w:rsidRPr="00892194">
              <w:rPr>
                <w:rFonts w:hint="eastAsia"/>
              </w:rPr>
              <w:t>2345</w:t>
            </w:r>
          </w:p>
        </w:tc>
        <w:tc>
          <w:tcPr>
            <w:tcW w:w="806" w:type="dxa"/>
            <w:noWrap/>
            <w:vAlign w:val="center"/>
          </w:tcPr>
          <w:p w14:paraId="6710C69F" w14:textId="77777777" w:rsidR="00FA74C6" w:rsidRPr="00892194" w:rsidRDefault="00FA74C6" w:rsidP="00094607">
            <w:pPr>
              <w:pStyle w:val="TAC"/>
            </w:pPr>
            <w:r w:rsidRPr="00892194">
              <w:rPr>
                <w:rFonts w:hint="eastAsia"/>
              </w:rPr>
              <w:t>50</w:t>
            </w:r>
          </w:p>
        </w:tc>
        <w:tc>
          <w:tcPr>
            <w:tcW w:w="667" w:type="dxa"/>
            <w:noWrap/>
            <w:vAlign w:val="center"/>
          </w:tcPr>
          <w:p w14:paraId="09A0A9FE" w14:textId="504F31FE" w:rsidR="00FA74C6" w:rsidRPr="00892194" w:rsidRDefault="00886A8C" w:rsidP="00094607">
            <w:pPr>
              <w:pStyle w:val="TAC"/>
            </w:pPr>
            <w:r>
              <w:t>[18.4]</w:t>
            </w:r>
          </w:p>
        </w:tc>
        <w:tc>
          <w:tcPr>
            <w:tcW w:w="1247" w:type="dxa"/>
            <w:vAlign w:val="center"/>
          </w:tcPr>
          <w:p w14:paraId="73A61BC9" w14:textId="77777777" w:rsidR="00FA74C6" w:rsidRPr="00892194" w:rsidRDefault="00FA74C6" w:rsidP="00094607">
            <w:pPr>
              <w:pStyle w:val="TAC"/>
            </w:pPr>
            <w:r w:rsidRPr="00892194">
              <w:t>ACLR2</w:t>
            </w:r>
          </w:p>
        </w:tc>
      </w:tr>
      <w:tr w:rsidR="00FA74C6" w:rsidRPr="00892194" w14:paraId="57287375" w14:textId="77777777" w:rsidTr="00442485">
        <w:trPr>
          <w:trHeight w:val="227"/>
          <w:jc w:val="center"/>
        </w:trPr>
        <w:tc>
          <w:tcPr>
            <w:tcW w:w="9350" w:type="dxa"/>
            <w:gridSpan w:val="10"/>
            <w:vAlign w:val="center"/>
          </w:tcPr>
          <w:p w14:paraId="44D2698F" w14:textId="35D75212" w:rsidR="00FA74C6" w:rsidRPr="00892194" w:rsidRDefault="00FA74C6" w:rsidP="00FA74C6">
            <w:pPr>
              <w:pStyle w:val="TAN"/>
            </w:pPr>
            <w:r>
              <w:t>Note X: The exceptional UL/DL configurations account for regional spectrum allocation considerations.</w:t>
            </w:r>
          </w:p>
        </w:tc>
      </w:tr>
    </w:tbl>
    <w:p w14:paraId="20D65B5E" w14:textId="77777777" w:rsidR="00C577AE" w:rsidRDefault="00C577AE" w:rsidP="00DE7931"/>
    <w:p w14:paraId="09D1B788" w14:textId="4D7A9161" w:rsidR="008F3E3F" w:rsidRDefault="008F3E3F" w:rsidP="008F3E3F">
      <w:pPr>
        <w:pStyle w:val="TH"/>
      </w:pPr>
      <w:r w:rsidRPr="000644DC">
        <w:t>Table 4-2 PC2 1Tx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8F3E3F" w:rsidRPr="00892194" w14:paraId="566E3D28" w14:textId="77777777" w:rsidTr="00094607">
        <w:trPr>
          <w:trHeight w:val="227"/>
          <w:jc w:val="center"/>
        </w:trPr>
        <w:tc>
          <w:tcPr>
            <w:tcW w:w="794" w:type="dxa"/>
            <w:vMerge w:val="restart"/>
            <w:vAlign w:val="center"/>
          </w:tcPr>
          <w:p w14:paraId="7734E608" w14:textId="77777777" w:rsidR="008F3E3F" w:rsidRPr="00892194" w:rsidRDefault="008F3E3F" w:rsidP="00094607">
            <w:pPr>
              <w:pStyle w:val="TAH"/>
            </w:pPr>
            <w:r w:rsidRPr="00892194">
              <w:t>UL band</w:t>
            </w:r>
          </w:p>
        </w:tc>
        <w:tc>
          <w:tcPr>
            <w:tcW w:w="794" w:type="dxa"/>
            <w:vMerge w:val="restart"/>
            <w:vAlign w:val="center"/>
          </w:tcPr>
          <w:p w14:paraId="4369CA06" w14:textId="77777777" w:rsidR="008F3E3F" w:rsidRPr="00892194" w:rsidRDefault="008F3E3F" w:rsidP="00094607">
            <w:pPr>
              <w:pStyle w:val="TAH"/>
            </w:pPr>
            <w:r w:rsidRPr="00892194">
              <w:t>DL band</w:t>
            </w:r>
          </w:p>
        </w:tc>
        <w:tc>
          <w:tcPr>
            <w:tcW w:w="712" w:type="dxa"/>
            <w:vAlign w:val="center"/>
          </w:tcPr>
          <w:p w14:paraId="4C78319A" w14:textId="77777777" w:rsidR="008F3E3F" w:rsidRPr="00892194" w:rsidRDefault="008F3E3F" w:rsidP="00094607">
            <w:pPr>
              <w:pStyle w:val="TAH"/>
            </w:pPr>
            <w:r w:rsidRPr="00892194">
              <w:t>UL Fc</w:t>
            </w:r>
          </w:p>
        </w:tc>
        <w:tc>
          <w:tcPr>
            <w:tcW w:w="806" w:type="dxa"/>
            <w:noWrap/>
            <w:vAlign w:val="center"/>
          </w:tcPr>
          <w:p w14:paraId="3A13D097" w14:textId="77777777" w:rsidR="008F3E3F" w:rsidRPr="00892194" w:rsidRDefault="008F3E3F" w:rsidP="00094607">
            <w:pPr>
              <w:pStyle w:val="TAH"/>
            </w:pPr>
            <w:r w:rsidRPr="00892194">
              <w:t>UL BW</w:t>
            </w:r>
          </w:p>
        </w:tc>
        <w:tc>
          <w:tcPr>
            <w:tcW w:w="1126" w:type="dxa"/>
            <w:vAlign w:val="center"/>
          </w:tcPr>
          <w:p w14:paraId="2535FD0F" w14:textId="77777777" w:rsidR="008F3E3F" w:rsidRPr="00892194" w:rsidRDefault="008F3E3F" w:rsidP="00094607">
            <w:pPr>
              <w:pStyle w:val="TAH"/>
            </w:pPr>
            <w:r w:rsidRPr="00892194">
              <w:t>SCS of UL band</w:t>
            </w:r>
          </w:p>
        </w:tc>
        <w:tc>
          <w:tcPr>
            <w:tcW w:w="1686" w:type="dxa"/>
            <w:noWrap/>
            <w:vAlign w:val="center"/>
          </w:tcPr>
          <w:p w14:paraId="2339F7E0" w14:textId="77777777" w:rsidR="008F3E3F" w:rsidRPr="00892194" w:rsidRDefault="008F3E3F" w:rsidP="00094607">
            <w:pPr>
              <w:pStyle w:val="TAH"/>
            </w:pPr>
            <w:r w:rsidRPr="00892194">
              <w:t>UL RB Allocation</w:t>
            </w:r>
          </w:p>
        </w:tc>
        <w:tc>
          <w:tcPr>
            <w:tcW w:w="712" w:type="dxa"/>
            <w:vAlign w:val="center"/>
          </w:tcPr>
          <w:p w14:paraId="01E71489" w14:textId="77777777" w:rsidR="008F3E3F" w:rsidRPr="00892194" w:rsidRDefault="008F3E3F" w:rsidP="00094607">
            <w:pPr>
              <w:pStyle w:val="TAH"/>
            </w:pPr>
            <w:r w:rsidRPr="00892194">
              <w:t>DL Fc</w:t>
            </w:r>
          </w:p>
        </w:tc>
        <w:tc>
          <w:tcPr>
            <w:tcW w:w="806" w:type="dxa"/>
            <w:noWrap/>
            <w:vAlign w:val="center"/>
          </w:tcPr>
          <w:p w14:paraId="190B7C2D" w14:textId="77777777" w:rsidR="008F3E3F" w:rsidRPr="00892194" w:rsidRDefault="008F3E3F" w:rsidP="00094607">
            <w:pPr>
              <w:pStyle w:val="TAH"/>
            </w:pPr>
            <w:r w:rsidRPr="00892194">
              <w:t>DL BW</w:t>
            </w:r>
          </w:p>
        </w:tc>
        <w:tc>
          <w:tcPr>
            <w:tcW w:w="667" w:type="dxa"/>
            <w:noWrap/>
            <w:vAlign w:val="center"/>
          </w:tcPr>
          <w:p w14:paraId="68A78ADC" w14:textId="77777777" w:rsidR="008F3E3F" w:rsidRPr="00892194" w:rsidRDefault="008F3E3F" w:rsidP="00094607">
            <w:pPr>
              <w:pStyle w:val="TAH"/>
            </w:pPr>
            <w:r w:rsidRPr="00892194">
              <w:t>MSD</w:t>
            </w:r>
          </w:p>
        </w:tc>
        <w:tc>
          <w:tcPr>
            <w:tcW w:w="1247" w:type="dxa"/>
            <w:vMerge w:val="restart"/>
            <w:vAlign w:val="center"/>
          </w:tcPr>
          <w:p w14:paraId="7E8719D2" w14:textId="77777777" w:rsidR="008F3E3F" w:rsidRPr="00892194" w:rsidRDefault="008F3E3F" w:rsidP="00094607">
            <w:pPr>
              <w:pStyle w:val="TAH"/>
            </w:pPr>
            <w:r w:rsidRPr="00892194">
              <w:t>Cross-band</w:t>
            </w:r>
          </w:p>
          <w:p w14:paraId="1FF68FD1" w14:textId="77777777" w:rsidR="008F3E3F" w:rsidRPr="00892194" w:rsidRDefault="008F3E3F" w:rsidP="00094607">
            <w:pPr>
              <w:pStyle w:val="TAH"/>
            </w:pPr>
            <w:r w:rsidRPr="00892194">
              <w:t>Interference</w:t>
            </w:r>
          </w:p>
          <w:p w14:paraId="50F80896" w14:textId="77777777" w:rsidR="008F3E3F" w:rsidRPr="00892194" w:rsidRDefault="008F3E3F" w:rsidP="00094607">
            <w:pPr>
              <w:pStyle w:val="TAH"/>
            </w:pPr>
            <w:r w:rsidRPr="00892194">
              <w:t>source</w:t>
            </w:r>
          </w:p>
        </w:tc>
      </w:tr>
      <w:tr w:rsidR="008F3E3F" w:rsidRPr="00892194" w14:paraId="1B45D1A7" w14:textId="77777777" w:rsidTr="00094607">
        <w:trPr>
          <w:trHeight w:val="227"/>
          <w:jc w:val="center"/>
        </w:trPr>
        <w:tc>
          <w:tcPr>
            <w:tcW w:w="794" w:type="dxa"/>
            <w:vMerge/>
            <w:vAlign w:val="center"/>
          </w:tcPr>
          <w:p w14:paraId="5E2CF920" w14:textId="77777777" w:rsidR="008F3E3F" w:rsidRPr="00892194" w:rsidRDefault="008F3E3F" w:rsidP="00094607">
            <w:pPr>
              <w:pStyle w:val="TAH"/>
            </w:pPr>
          </w:p>
        </w:tc>
        <w:tc>
          <w:tcPr>
            <w:tcW w:w="794" w:type="dxa"/>
            <w:vMerge/>
            <w:vAlign w:val="center"/>
          </w:tcPr>
          <w:p w14:paraId="7E5E3968" w14:textId="77777777" w:rsidR="008F3E3F" w:rsidRPr="00892194" w:rsidRDefault="008F3E3F" w:rsidP="00094607">
            <w:pPr>
              <w:pStyle w:val="TAH"/>
            </w:pPr>
          </w:p>
        </w:tc>
        <w:tc>
          <w:tcPr>
            <w:tcW w:w="712" w:type="dxa"/>
            <w:vAlign w:val="center"/>
          </w:tcPr>
          <w:p w14:paraId="7FCD437D" w14:textId="77777777" w:rsidR="008F3E3F" w:rsidRPr="00892194" w:rsidRDefault="008F3E3F" w:rsidP="00094607">
            <w:pPr>
              <w:pStyle w:val="TAH"/>
            </w:pPr>
            <w:r w:rsidRPr="00892194">
              <w:t>(MHz)</w:t>
            </w:r>
          </w:p>
        </w:tc>
        <w:tc>
          <w:tcPr>
            <w:tcW w:w="806" w:type="dxa"/>
            <w:noWrap/>
            <w:vAlign w:val="center"/>
          </w:tcPr>
          <w:p w14:paraId="00A3043B" w14:textId="77777777" w:rsidR="008F3E3F" w:rsidRPr="00892194" w:rsidRDefault="008F3E3F" w:rsidP="00094607">
            <w:pPr>
              <w:pStyle w:val="TAH"/>
            </w:pPr>
            <w:r w:rsidRPr="00892194">
              <w:t>(MHz)</w:t>
            </w:r>
          </w:p>
        </w:tc>
        <w:tc>
          <w:tcPr>
            <w:tcW w:w="1126" w:type="dxa"/>
            <w:vAlign w:val="center"/>
          </w:tcPr>
          <w:p w14:paraId="08E5FB9E" w14:textId="77777777" w:rsidR="008F3E3F" w:rsidRPr="00892194" w:rsidRDefault="008F3E3F" w:rsidP="00094607">
            <w:pPr>
              <w:pStyle w:val="TAH"/>
            </w:pPr>
            <w:r w:rsidRPr="00892194">
              <w:t>(kHz)</w:t>
            </w:r>
          </w:p>
        </w:tc>
        <w:tc>
          <w:tcPr>
            <w:tcW w:w="1686" w:type="dxa"/>
            <w:noWrap/>
            <w:vAlign w:val="center"/>
          </w:tcPr>
          <w:p w14:paraId="79F28801" w14:textId="77777777" w:rsidR="008F3E3F" w:rsidRPr="00892194" w:rsidRDefault="008F3E3F" w:rsidP="00094607">
            <w:pPr>
              <w:pStyle w:val="TAH"/>
            </w:pPr>
            <w:r w:rsidRPr="00892194">
              <w:t>LCRB</w:t>
            </w:r>
          </w:p>
        </w:tc>
        <w:tc>
          <w:tcPr>
            <w:tcW w:w="712" w:type="dxa"/>
            <w:vAlign w:val="center"/>
          </w:tcPr>
          <w:p w14:paraId="68588F20" w14:textId="77777777" w:rsidR="008F3E3F" w:rsidRPr="00892194" w:rsidRDefault="008F3E3F" w:rsidP="00094607">
            <w:pPr>
              <w:pStyle w:val="TAH"/>
            </w:pPr>
            <w:r w:rsidRPr="00892194">
              <w:t>(MHz)</w:t>
            </w:r>
          </w:p>
        </w:tc>
        <w:tc>
          <w:tcPr>
            <w:tcW w:w="806" w:type="dxa"/>
            <w:noWrap/>
            <w:vAlign w:val="center"/>
          </w:tcPr>
          <w:p w14:paraId="2877B17E" w14:textId="77777777" w:rsidR="008F3E3F" w:rsidRPr="00892194" w:rsidRDefault="008F3E3F" w:rsidP="00094607">
            <w:pPr>
              <w:pStyle w:val="TAH"/>
            </w:pPr>
            <w:r w:rsidRPr="00892194">
              <w:t>(MHz)</w:t>
            </w:r>
          </w:p>
        </w:tc>
        <w:tc>
          <w:tcPr>
            <w:tcW w:w="667" w:type="dxa"/>
            <w:noWrap/>
            <w:vAlign w:val="center"/>
          </w:tcPr>
          <w:p w14:paraId="12E0F3B6" w14:textId="77777777" w:rsidR="008F3E3F" w:rsidRPr="00892194" w:rsidRDefault="008F3E3F" w:rsidP="00094607">
            <w:pPr>
              <w:pStyle w:val="TAH"/>
            </w:pPr>
            <w:r w:rsidRPr="00892194">
              <w:t>(dB)</w:t>
            </w:r>
          </w:p>
        </w:tc>
        <w:tc>
          <w:tcPr>
            <w:tcW w:w="1247" w:type="dxa"/>
            <w:vMerge/>
            <w:vAlign w:val="center"/>
          </w:tcPr>
          <w:p w14:paraId="5AF244CA" w14:textId="77777777" w:rsidR="008F3E3F" w:rsidRPr="00892194" w:rsidRDefault="008F3E3F" w:rsidP="00094607">
            <w:pPr>
              <w:keepNext/>
              <w:keepLines/>
              <w:snapToGrid w:val="0"/>
              <w:spacing w:after="0"/>
              <w:jc w:val="center"/>
              <w:rPr>
                <w:rFonts w:ascii="Arial" w:hAnsi="Arial" w:cs="Arial"/>
                <w:b/>
                <w:sz w:val="18"/>
                <w:szCs w:val="18"/>
              </w:rPr>
            </w:pPr>
          </w:p>
        </w:tc>
      </w:tr>
      <w:tr w:rsidR="008F3E3F" w:rsidRPr="00892194" w14:paraId="09319E39" w14:textId="77777777" w:rsidTr="00094607">
        <w:trPr>
          <w:trHeight w:val="227"/>
          <w:jc w:val="center"/>
        </w:trPr>
        <w:tc>
          <w:tcPr>
            <w:tcW w:w="794" w:type="dxa"/>
            <w:vAlign w:val="center"/>
          </w:tcPr>
          <w:p w14:paraId="6088A618" w14:textId="77777777" w:rsidR="008F3E3F" w:rsidRPr="00892194" w:rsidRDefault="008F3E3F" w:rsidP="00094607">
            <w:pPr>
              <w:pStyle w:val="TAC"/>
            </w:pPr>
            <w:r w:rsidRPr="00892194">
              <w:t>n40</w:t>
            </w:r>
          </w:p>
        </w:tc>
        <w:tc>
          <w:tcPr>
            <w:tcW w:w="794" w:type="dxa"/>
            <w:vAlign w:val="center"/>
          </w:tcPr>
          <w:p w14:paraId="7558C9EC" w14:textId="77777777" w:rsidR="008F3E3F" w:rsidRPr="00892194" w:rsidRDefault="008F3E3F" w:rsidP="00094607">
            <w:pPr>
              <w:pStyle w:val="TAC"/>
            </w:pPr>
            <w:r w:rsidRPr="00892194">
              <w:t>n41</w:t>
            </w:r>
            <w:r w:rsidRPr="00886A8C">
              <w:rPr>
                <w:vertAlign w:val="superscript"/>
              </w:rPr>
              <w:t>x</w:t>
            </w:r>
          </w:p>
        </w:tc>
        <w:tc>
          <w:tcPr>
            <w:tcW w:w="712" w:type="dxa"/>
            <w:vAlign w:val="center"/>
          </w:tcPr>
          <w:p w14:paraId="6A474F74" w14:textId="77777777" w:rsidR="008F3E3F" w:rsidRPr="00892194" w:rsidRDefault="008F3E3F" w:rsidP="00094607">
            <w:pPr>
              <w:pStyle w:val="TAC"/>
            </w:pPr>
            <w:r w:rsidRPr="00892194">
              <w:t>23</w:t>
            </w:r>
            <w:r w:rsidRPr="00892194">
              <w:rPr>
                <w:rFonts w:hint="eastAsia"/>
              </w:rPr>
              <w:t>45</w:t>
            </w:r>
          </w:p>
        </w:tc>
        <w:tc>
          <w:tcPr>
            <w:tcW w:w="806" w:type="dxa"/>
            <w:noWrap/>
            <w:vAlign w:val="center"/>
          </w:tcPr>
          <w:p w14:paraId="4CC0048F" w14:textId="77777777" w:rsidR="008F3E3F" w:rsidRPr="00892194" w:rsidRDefault="008F3E3F" w:rsidP="00094607">
            <w:pPr>
              <w:pStyle w:val="TAC"/>
            </w:pPr>
            <w:r w:rsidRPr="00892194">
              <w:rPr>
                <w:rFonts w:hint="eastAsia"/>
              </w:rPr>
              <w:t>50</w:t>
            </w:r>
          </w:p>
        </w:tc>
        <w:tc>
          <w:tcPr>
            <w:tcW w:w="1126" w:type="dxa"/>
            <w:vAlign w:val="center"/>
          </w:tcPr>
          <w:p w14:paraId="7D7BBF9B" w14:textId="77777777" w:rsidR="008F3E3F" w:rsidRPr="00892194" w:rsidRDefault="008F3E3F" w:rsidP="00094607">
            <w:pPr>
              <w:pStyle w:val="TAC"/>
            </w:pPr>
            <w:r w:rsidRPr="00892194">
              <w:t>30</w:t>
            </w:r>
          </w:p>
        </w:tc>
        <w:tc>
          <w:tcPr>
            <w:tcW w:w="1686" w:type="dxa"/>
            <w:noWrap/>
            <w:vAlign w:val="center"/>
          </w:tcPr>
          <w:p w14:paraId="0F729F76" w14:textId="77777777" w:rsidR="008F3E3F" w:rsidRPr="00892194" w:rsidRDefault="008F3E3F"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3B5C38FA" w14:textId="77777777" w:rsidR="008F3E3F" w:rsidRPr="00892194" w:rsidRDefault="008F3E3F" w:rsidP="00094607">
            <w:pPr>
              <w:pStyle w:val="TAC"/>
            </w:pPr>
            <w:r w:rsidRPr="00892194">
              <w:rPr>
                <w:rFonts w:hint="eastAsia"/>
              </w:rPr>
              <w:t>2565</w:t>
            </w:r>
          </w:p>
        </w:tc>
        <w:tc>
          <w:tcPr>
            <w:tcW w:w="806" w:type="dxa"/>
            <w:noWrap/>
            <w:vAlign w:val="center"/>
          </w:tcPr>
          <w:p w14:paraId="5C0290C1" w14:textId="77777777" w:rsidR="008F3E3F" w:rsidRPr="00892194" w:rsidRDefault="008F3E3F" w:rsidP="00094607">
            <w:pPr>
              <w:pStyle w:val="TAC"/>
            </w:pPr>
            <w:r w:rsidRPr="00892194">
              <w:t>10</w:t>
            </w:r>
            <w:r w:rsidRPr="00892194">
              <w:rPr>
                <w:rFonts w:hint="eastAsia"/>
              </w:rPr>
              <w:t>0</w:t>
            </w:r>
          </w:p>
        </w:tc>
        <w:tc>
          <w:tcPr>
            <w:tcW w:w="667" w:type="dxa"/>
            <w:noWrap/>
            <w:vAlign w:val="center"/>
          </w:tcPr>
          <w:p w14:paraId="69783652" w14:textId="31E07F2B" w:rsidR="008F3E3F" w:rsidRPr="00892194" w:rsidRDefault="008F3E3F" w:rsidP="00094607">
            <w:pPr>
              <w:pStyle w:val="TAC"/>
            </w:pPr>
            <w:r>
              <w:t>[7.7]</w:t>
            </w:r>
          </w:p>
        </w:tc>
        <w:tc>
          <w:tcPr>
            <w:tcW w:w="1247" w:type="dxa"/>
            <w:vAlign w:val="center"/>
          </w:tcPr>
          <w:p w14:paraId="43C8CB72" w14:textId="77777777" w:rsidR="008F3E3F" w:rsidRPr="00892194" w:rsidRDefault="008F3E3F" w:rsidP="00094607">
            <w:pPr>
              <w:pStyle w:val="TAC"/>
            </w:pPr>
            <w:r w:rsidRPr="00892194">
              <w:rPr>
                <w:rFonts w:hint="eastAsia"/>
              </w:rPr>
              <w:t>&gt;</w:t>
            </w:r>
            <w:r w:rsidRPr="00892194">
              <w:t>ACLR2</w:t>
            </w:r>
          </w:p>
        </w:tc>
      </w:tr>
      <w:tr w:rsidR="008F3E3F" w:rsidRPr="00892194" w14:paraId="56AE4BD9" w14:textId="77777777" w:rsidTr="00094607">
        <w:trPr>
          <w:trHeight w:val="227"/>
          <w:jc w:val="center"/>
        </w:trPr>
        <w:tc>
          <w:tcPr>
            <w:tcW w:w="794" w:type="dxa"/>
            <w:vAlign w:val="center"/>
          </w:tcPr>
          <w:p w14:paraId="4F8FA0F6" w14:textId="77777777" w:rsidR="008F3E3F" w:rsidRPr="00892194" w:rsidRDefault="008F3E3F" w:rsidP="00094607">
            <w:pPr>
              <w:pStyle w:val="TAC"/>
            </w:pPr>
            <w:r w:rsidRPr="00892194">
              <w:t>n41</w:t>
            </w:r>
          </w:p>
        </w:tc>
        <w:tc>
          <w:tcPr>
            <w:tcW w:w="794" w:type="dxa"/>
            <w:vAlign w:val="center"/>
          </w:tcPr>
          <w:p w14:paraId="541ED64E" w14:textId="77777777" w:rsidR="008F3E3F" w:rsidRPr="00892194" w:rsidRDefault="008F3E3F" w:rsidP="00094607">
            <w:pPr>
              <w:pStyle w:val="TAC"/>
            </w:pPr>
            <w:r w:rsidRPr="00892194">
              <w:t>n40</w:t>
            </w:r>
            <w:r w:rsidRPr="00886A8C">
              <w:rPr>
                <w:vertAlign w:val="superscript"/>
              </w:rPr>
              <w:t>x</w:t>
            </w:r>
          </w:p>
        </w:tc>
        <w:tc>
          <w:tcPr>
            <w:tcW w:w="712" w:type="dxa"/>
            <w:vAlign w:val="center"/>
          </w:tcPr>
          <w:p w14:paraId="3E105F7A" w14:textId="77777777" w:rsidR="008F3E3F" w:rsidRPr="00892194" w:rsidRDefault="008F3E3F" w:rsidP="00094607">
            <w:pPr>
              <w:pStyle w:val="TAC"/>
            </w:pPr>
            <w:r w:rsidRPr="00892194">
              <w:t>25</w:t>
            </w:r>
            <w:r w:rsidRPr="00892194">
              <w:rPr>
                <w:rFonts w:hint="eastAsia"/>
              </w:rPr>
              <w:t>65</w:t>
            </w:r>
          </w:p>
        </w:tc>
        <w:tc>
          <w:tcPr>
            <w:tcW w:w="806" w:type="dxa"/>
            <w:noWrap/>
            <w:vAlign w:val="center"/>
          </w:tcPr>
          <w:p w14:paraId="152BAFCD" w14:textId="77777777" w:rsidR="008F3E3F" w:rsidRPr="00892194" w:rsidRDefault="008F3E3F" w:rsidP="00094607">
            <w:pPr>
              <w:pStyle w:val="TAC"/>
            </w:pPr>
            <w:r w:rsidRPr="00892194">
              <w:t>100</w:t>
            </w:r>
          </w:p>
        </w:tc>
        <w:tc>
          <w:tcPr>
            <w:tcW w:w="1126" w:type="dxa"/>
            <w:vAlign w:val="center"/>
          </w:tcPr>
          <w:p w14:paraId="48041534" w14:textId="77777777" w:rsidR="008F3E3F" w:rsidRPr="00892194" w:rsidRDefault="008F3E3F" w:rsidP="00094607">
            <w:pPr>
              <w:pStyle w:val="TAC"/>
            </w:pPr>
            <w:r w:rsidRPr="00892194">
              <w:t>30</w:t>
            </w:r>
          </w:p>
        </w:tc>
        <w:tc>
          <w:tcPr>
            <w:tcW w:w="1686" w:type="dxa"/>
            <w:noWrap/>
            <w:vAlign w:val="center"/>
          </w:tcPr>
          <w:p w14:paraId="5FAE3B8A" w14:textId="77777777" w:rsidR="008F3E3F" w:rsidRPr="00892194" w:rsidRDefault="008F3E3F" w:rsidP="00094607">
            <w:pPr>
              <w:pStyle w:val="TAC"/>
            </w:pPr>
            <w:r w:rsidRPr="00892194">
              <w:t>270 (</w:t>
            </w:r>
            <w:proofErr w:type="spellStart"/>
            <w:r w:rsidRPr="00892194">
              <w:t>RBstart</w:t>
            </w:r>
            <w:proofErr w:type="spellEnd"/>
            <w:r w:rsidRPr="00892194">
              <w:t>=0)</w:t>
            </w:r>
          </w:p>
        </w:tc>
        <w:tc>
          <w:tcPr>
            <w:tcW w:w="712" w:type="dxa"/>
            <w:vAlign w:val="center"/>
          </w:tcPr>
          <w:p w14:paraId="3A2EFA32" w14:textId="77777777" w:rsidR="008F3E3F" w:rsidRPr="00892194" w:rsidRDefault="008F3E3F" w:rsidP="00094607">
            <w:pPr>
              <w:pStyle w:val="TAC"/>
            </w:pPr>
            <w:r w:rsidRPr="00892194">
              <w:rPr>
                <w:rFonts w:hint="eastAsia"/>
              </w:rPr>
              <w:t>2345</w:t>
            </w:r>
          </w:p>
        </w:tc>
        <w:tc>
          <w:tcPr>
            <w:tcW w:w="806" w:type="dxa"/>
            <w:noWrap/>
            <w:vAlign w:val="center"/>
          </w:tcPr>
          <w:p w14:paraId="37411A92" w14:textId="77777777" w:rsidR="008F3E3F" w:rsidRPr="00892194" w:rsidRDefault="008F3E3F" w:rsidP="00094607">
            <w:pPr>
              <w:pStyle w:val="TAC"/>
            </w:pPr>
            <w:r w:rsidRPr="00892194">
              <w:rPr>
                <w:rFonts w:hint="eastAsia"/>
              </w:rPr>
              <w:t>50</w:t>
            </w:r>
          </w:p>
        </w:tc>
        <w:tc>
          <w:tcPr>
            <w:tcW w:w="667" w:type="dxa"/>
            <w:noWrap/>
            <w:vAlign w:val="center"/>
          </w:tcPr>
          <w:p w14:paraId="57A514AD" w14:textId="3EAEFF93" w:rsidR="008F3E3F" w:rsidRPr="00892194" w:rsidRDefault="008F3E3F" w:rsidP="00094607">
            <w:pPr>
              <w:pStyle w:val="TAC"/>
            </w:pPr>
            <w:r>
              <w:t>[21.4]</w:t>
            </w:r>
          </w:p>
        </w:tc>
        <w:tc>
          <w:tcPr>
            <w:tcW w:w="1247" w:type="dxa"/>
            <w:vAlign w:val="center"/>
          </w:tcPr>
          <w:p w14:paraId="73170F2E" w14:textId="77777777" w:rsidR="008F3E3F" w:rsidRPr="00892194" w:rsidRDefault="008F3E3F" w:rsidP="00094607">
            <w:pPr>
              <w:pStyle w:val="TAC"/>
            </w:pPr>
            <w:r w:rsidRPr="00892194">
              <w:t>ACLR2</w:t>
            </w:r>
          </w:p>
        </w:tc>
      </w:tr>
      <w:tr w:rsidR="008F3E3F" w:rsidRPr="00892194" w14:paraId="6AF27CF1" w14:textId="77777777" w:rsidTr="00094607">
        <w:trPr>
          <w:trHeight w:val="227"/>
          <w:jc w:val="center"/>
        </w:trPr>
        <w:tc>
          <w:tcPr>
            <w:tcW w:w="9350" w:type="dxa"/>
            <w:gridSpan w:val="10"/>
            <w:vAlign w:val="center"/>
          </w:tcPr>
          <w:p w14:paraId="77A0B2A6" w14:textId="77777777" w:rsidR="008F3E3F" w:rsidRPr="00892194" w:rsidRDefault="008F3E3F" w:rsidP="00094607">
            <w:pPr>
              <w:pStyle w:val="TAN"/>
            </w:pPr>
            <w:r>
              <w:t>Note X: The exceptional UL/DL configurations account for regional spectrum allocation considerations.</w:t>
            </w:r>
          </w:p>
        </w:tc>
      </w:tr>
    </w:tbl>
    <w:p w14:paraId="73B02674" w14:textId="77777777" w:rsidR="008F3E3F" w:rsidRDefault="008F3E3F" w:rsidP="008F3E3F"/>
    <w:p w14:paraId="350E887D" w14:textId="43D8703E" w:rsidR="00211C87" w:rsidRDefault="00211C87" w:rsidP="00211C87">
      <w:pPr>
        <w:pStyle w:val="Heading3"/>
      </w:pPr>
      <w:bookmarkStart w:id="73" w:name="_Toc207439757"/>
      <w:r w:rsidRPr="00211C87">
        <w:t>5.1.3</w:t>
      </w:r>
      <w:r w:rsidRPr="00211C87">
        <w:tab/>
        <w:t>Requirements for simultaneous Rx/Tx</w:t>
      </w:r>
      <w:bookmarkEnd w:id="73"/>
    </w:p>
    <w:p w14:paraId="38748E8E" w14:textId="77777777" w:rsidR="00FD528F" w:rsidRPr="00BE6FBD" w:rsidRDefault="00FD528F" w:rsidP="00FD528F">
      <w:pPr>
        <w:pStyle w:val="TH"/>
      </w:pPr>
      <w:r w:rsidRPr="00BE6FBD">
        <w:t xml:space="preserve">Table </w:t>
      </w:r>
      <w:r>
        <w:t>3-1-9</w:t>
      </w:r>
      <w:r w:rsidRPr="00BE6FBD">
        <w:t xml:space="preserve"> </w:t>
      </w:r>
      <w:r w:rsidRPr="00BE6FBD">
        <w:rPr>
          <w:rFonts w:hint="eastAsia"/>
        </w:rPr>
        <w:t xml:space="preserve">PC3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FD528F" w:rsidRPr="00892194" w14:paraId="3F1FCEA1" w14:textId="77777777" w:rsidTr="00094607">
        <w:trPr>
          <w:trHeight w:val="227"/>
          <w:jc w:val="center"/>
        </w:trPr>
        <w:tc>
          <w:tcPr>
            <w:tcW w:w="0" w:type="auto"/>
            <w:vMerge w:val="restart"/>
            <w:vAlign w:val="center"/>
          </w:tcPr>
          <w:p w14:paraId="6A8DAB36" w14:textId="77777777" w:rsidR="00FD528F" w:rsidRPr="00892194" w:rsidRDefault="00FD528F" w:rsidP="00094607">
            <w:pPr>
              <w:pStyle w:val="TAH"/>
            </w:pPr>
            <w:r w:rsidRPr="00892194">
              <w:t>UL band</w:t>
            </w:r>
          </w:p>
        </w:tc>
        <w:tc>
          <w:tcPr>
            <w:tcW w:w="0" w:type="auto"/>
            <w:vMerge w:val="restart"/>
            <w:vAlign w:val="center"/>
          </w:tcPr>
          <w:p w14:paraId="57EE1759" w14:textId="77777777" w:rsidR="00FD528F" w:rsidRPr="00892194" w:rsidRDefault="00FD528F" w:rsidP="00094607">
            <w:pPr>
              <w:pStyle w:val="TAH"/>
            </w:pPr>
            <w:r w:rsidRPr="00892194">
              <w:t>DL band</w:t>
            </w:r>
          </w:p>
        </w:tc>
        <w:tc>
          <w:tcPr>
            <w:tcW w:w="0" w:type="auto"/>
            <w:vAlign w:val="center"/>
          </w:tcPr>
          <w:p w14:paraId="64029E47" w14:textId="77777777" w:rsidR="00FD528F" w:rsidRPr="00892194" w:rsidRDefault="00FD528F" w:rsidP="00094607">
            <w:pPr>
              <w:pStyle w:val="TAH"/>
              <w:rPr>
                <w:bCs/>
              </w:rPr>
            </w:pPr>
            <w:r w:rsidRPr="00892194">
              <w:t>UL F</w:t>
            </w:r>
            <w:r w:rsidRPr="00892194">
              <w:rPr>
                <w:vertAlign w:val="subscript"/>
              </w:rPr>
              <w:t>c</w:t>
            </w:r>
          </w:p>
        </w:tc>
        <w:tc>
          <w:tcPr>
            <w:tcW w:w="0" w:type="auto"/>
            <w:noWrap/>
            <w:vAlign w:val="center"/>
          </w:tcPr>
          <w:p w14:paraId="537EE7AD" w14:textId="77777777" w:rsidR="00FD528F" w:rsidRPr="00892194" w:rsidRDefault="00FD528F" w:rsidP="00094607">
            <w:pPr>
              <w:pStyle w:val="TAH"/>
              <w:rPr>
                <w:bCs/>
              </w:rPr>
            </w:pPr>
            <w:r w:rsidRPr="00892194">
              <w:t>UL BW</w:t>
            </w:r>
          </w:p>
        </w:tc>
        <w:tc>
          <w:tcPr>
            <w:tcW w:w="0" w:type="auto"/>
            <w:vAlign w:val="center"/>
          </w:tcPr>
          <w:p w14:paraId="468AC88A" w14:textId="77777777" w:rsidR="00FD528F" w:rsidRPr="00892194" w:rsidRDefault="00FD528F" w:rsidP="00094607">
            <w:pPr>
              <w:pStyle w:val="TAH"/>
              <w:rPr>
                <w:bCs/>
              </w:rPr>
            </w:pPr>
            <w:r w:rsidRPr="00892194">
              <w:t>SCS of UL band</w:t>
            </w:r>
          </w:p>
        </w:tc>
        <w:tc>
          <w:tcPr>
            <w:tcW w:w="0" w:type="auto"/>
            <w:noWrap/>
            <w:vAlign w:val="center"/>
          </w:tcPr>
          <w:p w14:paraId="553C372A" w14:textId="77777777" w:rsidR="00FD528F" w:rsidRPr="00892194" w:rsidRDefault="00FD528F" w:rsidP="00094607">
            <w:pPr>
              <w:pStyle w:val="TAH"/>
              <w:rPr>
                <w:bCs/>
              </w:rPr>
            </w:pPr>
            <w:r w:rsidRPr="00892194">
              <w:t>UL RB Allocation</w:t>
            </w:r>
          </w:p>
        </w:tc>
        <w:tc>
          <w:tcPr>
            <w:tcW w:w="0" w:type="auto"/>
            <w:vAlign w:val="center"/>
          </w:tcPr>
          <w:p w14:paraId="021D28B8" w14:textId="77777777" w:rsidR="00FD528F" w:rsidRPr="00892194" w:rsidRDefault="00FD528F" w:rsidP="00094607">
            <w:pPr>
              <w:pStyle w:val="TAH"/>
            </w:pPr>
            <w:r w:rsidRPr="00892194">
              <w:t>DL F</w:t>
            </w:r>
            <w:r w:rsidRPr="00892194">
              <w:rPr>
                <w:vertAlign w:val="subscript"/>
              </w:rPr>
              <w:t>c</w:t>
            </w:r>
          </w:p>
        </w:tc>
        <w:tc>
          <w:tcPr>
            <w:tcW w:w="0" w:type="auto"/>
            <w:noWrap/>
            <w:vAlign w:val="center"/>
          </w:tcPr>
          <w:p w14:paraId="33AFC1E2" w14:textId="77777777" w:rsidR="00FD528F" w:rsidRPr="00892194" w:rsidRDefault="00FD528F" w:rsidP="00094607">
            <w:pPr>
              <w:pStyle w:val="TAH"/>
            </w:pPr>
            <w:r w:rsidRPr="00892194">
              <w:t>DL BW</w:t>
            </w:r>
          </w:p>
        </w:tc>
        <w:tc>
          <w:tcPr>
            <w:tcW w:w="0" w:type="auto"/>
            <w:noWrap/>
            <w:vAlign w:val="center"/>
          </w:tcPr>
          <w:p w14:paraId="78ADC6EE" w14:textId="77777777" w:rsidR="00FD528F" w:rsidRPr="00892194" w:rsidRDefault="00FD528F" w:rsidP="00094607">
            <w:pPr>
              <w:pStyle w:val="TAH"/>
              <w:rPr>
                <w:bCs/>
              </w:rPr>
            </w:pPr>
            <w:r w:rsidRPr="00892194">
              <w:t>MSD</w:t>
            </w:r>
          </w:p>
        </w:tc>
        <w:tc>
          <w:tcPr>
            <w:tcW w:w="0" w:type="auto"/>
            <w:vMerge w:val="restart"/>
            <w:vAlign w:val="center"/>
          </w:tcPr>
          <w:p w14:paraId="3DB58269" w14:textId="77777777" w:rsidR="00FD528F" w:rsidRPr="00892194" w:rsidRDefault="00FD528F" w:rsidP="00094607">
            <w:pPr>
              <w:pStyle w:val="TAH"/>
            </w:pPr>
            <w:r w:rsidRPr="00892194">
              <w:t>Cross-band</w:t>
            </w:r>
          </w:p>
          <w:p w14:paraId="7758C9FC" w14:textId="77777777" w:rsidR="00FD528F" w:rsidRPr="00892194" w:rsidRDefault="00FD528F" w:rsidP="00094607">
            <w:pPr>
              <w:pStyle w:val="TAH"/>
            </w:pPr>
            <w:r w:rsidRPr="00892194">
              <w:t>Interference</w:t>
            </w:r>
          </w:p>
          <w:p w14:paraId="2449D291" w14:textId="77777777" w:rsidR="00FD528F" w:rsidRPr="00892194" w:rsidRDefault="00FD528F" w:rsidP="00094607">
            <w:pPr>
              <w:pStyle w:val="TAH"/>
              <w:rPr>
                <w:bCs/>
              </w:rPr>
            </w:pPr>
            <w:r w:rsidRPr="00892194">
              <w:t>source</w:t>
            </w:r>
          </w:p>
        </w:tc>
      </w:tr>
      <w:tr w:rsidR="00FD528F" w:rsidRPr="00892194" w14:paraId="6C4DE53A" w14:textId="77777777" w:rsidTr="00094607">
        <w:trPr>
          <w:trHeight w:val="227"/>
          <w:jc w:val="center"/>
        </w:trPr>
        <w:tc>
          <w:tcPr>
            <w:tcW w:w="0" w:type="auto"/>
            <w:vMerge/>
            <w:vAlign w:val="center"/>
          </w:tcPr>
          <w:p w14:paraId="4246DB0B" w14:textId="77777777" w:rsidR="00FD528F" w:rsidRPr="00892194" w:rsidRDefault="00FD528F" w:rsidP="00094607">
            <w:pPr>
              <w:pStyle w:val="TAH"/>
            </w:pPr>
          </w:p>
        </w:tc>
        <w:tc>
          <w:tcPr>
            <w:tcW w:w="0" w:type="auto"/>
            <w:vMerge/>
            <w:vAlign w:val="center"/>
          </w:tcPr>
          <w:p w14:paraId="334E05B2" w14:textId="77777777" w:rsidR="00FD528F" w:rsidRPr="00892194" w:rsidRDefault="00FD528F" w:rsidP="00094607">
            <w:pPr>
              <w:pStyle w:val="TAH"/>
            </w:pPr>
          </w:p>
        </w:tc>
        <w:tc>
          <w:tcPr>
            <w:tcW w:w="0" w:type="auto"/>
            <w:vAlign w:val="center"/>
          </w:tcPr>
          <w:p w14:paraId="533D4931" w14:textId="77777777" w:rsidR="00FD528F" w:rsidRPr="00892194" w:rsidRDefault="00FD528F" w:rsidP="00094607">
            <w:pPr>
              <w:pStyle w:val="TAH"/>
            </w:pPr>
            <w:r w:rsidRPr="00892194">
              <w:t>(MHz)</w:t>
            </w:r>
          </w:p>
        </w:tc>
        <w:tc>
          <w:tcPr>
            <w:tcW w:w="0" w:type="auto"/>
            <w:noWrap/>
            <w:vAlign w:val="center"/>
          </w:tcPr>
          <w:p w14:paraId="712DBA3C" w14:textId="77777777" w:rsidR="00FD528F" w:rsidRPr="00892194" w:rsidRDefault="00FD528F" w:rsidP="00094607">
            <w:pPr>
              <w:pStyle w:val="TAH"/>
            </w:pPr>
            <w:r w:rsidRPr="00892194">
              <w:t>(MHz)</w:t>
            </w:r>
          </w:p>
        </w:tc>
        <w:tc>
          <w:tcPr>
            <w:tcW w:w="0" w:type="auto"/>
            <w:vAlign w:val="center"/>
          </w:tcPr>
          <w:p w14:paraId="024E7D0C" w14:textId="77777777" w:rsidR="00FD528F" w:rsidRPr="00892194" w:rsidRDefault="00FD528F" w:rsidP="00094607">
            <w:pPr>
              <w:pStyle w:val="TAH"/>
            </w:pPr>
            <w:r w:rsidRPr="00892194">
              <w:t>(kHz)</w:t>
            </w:r>
          </w:p>
        </w:tc>
        <w:tc>
          <w:tcPr>
            <w:tcW w:w="0" w:type="auto"/>
            <w:noWrap/>
            <w:vAlign w:val="center"/>
          </w:tcPr>
          <w:p w14:paraId="181FE28B" w14:textId="77777777" w:rsidR="00FD528F" w:rsidRPr="00892194" w:rsidRDefault="00FD528F" w:rsidP="00094607">
            <w:pPr>
              <w:pStyle w:val="TAH"/>
            </w:pPr>
            <w:r w:rsidRPr="00892194">
              <w:t>L</w:t>
            </w:r>
            <w:r w:rsidRPr="00892194">
              <w:rPr>
                <w:vertAlign w:val="subscript"/>
              </w:rPr>
              <w:t>CRB</w:t>
            </w:r>
          </w:p>
        </w:tc>
        <w:tc>
          <w:tcPr>
            <w:tcW w:w="0" w:type="auto"/>
            <w:vAlign w:val="center"/>
          </w:tcPr>
          <w:p w14:paraId="1A42B648" w14:textId="77777777" w:rsidR="00FD528F" w:rsidRPr="00892194" w:rsidRDefault="00FD528F" w:rsidP="00094607">
            <w:pPr>
              <w:pStyle w:val="TAH"/>
            </w:pPr>
            <w:r w:rsidRPr="00892194">
              <w:t>(MHz)</w:t>
            </w:r>
          </w:p>
        </w:tc>
        <w:tc>
          <w:tcPr>
            <w:tcW w:w="0" w:type="auto"/>
            <w:noWrap/>
            <w:vAlign w:val="center"/>
          </w:tcPr>
          <w:p w14:paraId="0C57B317" w14:textId="77777777" w:rsidR="00FD528F" w:rsidRPr="00892194" w:rsidRDefault="00FD528F" w:rsidP="00094607">
            <w:pPr>
              <w:pStyle w:val="TAH"/>
            </w:pPr>
            <w:r w:rsidRPr="00892194">
              <w:t>(MHz)</w:t>
            </w:r>
          </w:p>
        </w:tc>
        <w:tc>
          <w:tcPr>
            <w:tcW w:w="0" w:type="auto"/>
            <w:noWrap/>
            <w:vAlign w:val="center"/>
          </w:tcPr>
          <w:p w14:paraId="1B7E1F0C" w14:textId="77777777" w:rsidR="00FD528F" w:rsidRPr="00892194" w:rsidRDefault="00FD528F" w:rsidP="00094607">
            <w:pPr>
              <w:pStyle w:val="TAH"/>
            </w:pPr>
            <w:r w:rsidRPr="00892194">
              <w:t>(dB)</w:t>
            </w:r>
          </w:p>
        </w:tc>
        <w:tc>
          <w:tcPr>
            <w:tcW w:w="0" w:type="auto"/>
            <w:vMerge/>
            <w:vAlign w:val="center"/>
          </w:tcPr>
          <w:p w14:paraId="5079D0D9"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1A8FD34C" w14:textId="77777777" w:rsidTr="00094607">
        <w:trPr>
          <w:trHeight w:val="227"/>
          <w:jc w:val="center"/>
        </w:trPr>
        <w:tc>
          <w:tcPr>
            <w:tcW w:w="0" w:type="auto"/>
            <w:vAlign w:val="center"/>
          </w:tcPr>
          <w:p w14:paraId="035FDE75" w14:textId="77777777" w:rsidR="00FD528F" w:rsidRPr="00892194" w:rsidRDefault="00FD528F" w:rsidP="00094607">
            <w:pPr>
              <w:pStyle w:val="TAC"/>
            </w:pPr>
            <w:r w:rsidRPr="00892194">
              <w:t>n40</w:t>
            </w:r>
          </w:p>
        </w:tc>
        <w:tc>
          <w:tcPr>
            <w:tcW w:w="0" w:type="auto"/>
            <w:vAlign w:val="center"/>
          </w:tcPr>
          <w:p w14:paraId="0FE5CFB3" w14:textId="77777777" w:rsidR="00FD528F" w:rsidRPr="00892194" w:rsidRDefault="00FD528F" w:rsidP="00094607">
            <w:pPr>
              <w:pStyle w:val="TAC"/>
            </w:pPr>
            <w:r w:rsidRPr="00892194">
              <w:t>n41</w:t>
            </w:r>
          </w:p>
        </w:tc>
        <w:tc>
          <w:tcPr>
            <w:tcW w:w="0" w:type="auto"/>
            <w:vAlign w:val="center"/>
          </w:tcPr>
          <w:p w14:paraId="7E5DCB68" w14:textId="77777777" w:rsidR="00FD528F" w:rsidRPr="00892194" w:rsidRDefault="00FD528F"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6F515CA0" w14:textId="77777777" w:rsidR="00FD528F" w:rsidRPr="00892194" w:rsidRDefault="00FD528F"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1F5B4C1B" w14:textId="77777777" w:rsidR="00FD528F" w:rsidRPr="00892194" w:rsidRDefault="00FD528F" w:rsidP="00094607">
            <w:pPr>
              <w:pStyle w:val="TAC"/>
              <w:rPr>
                <w:bCs/>
              </w:rPr>
            </w:pPr>
            <w:r w:rsidRPr="00892194">
              <w:rPr>
                <w:bCs/>
              </w:rPr>
              <w:t>30</w:t>
            </w:r>
          </w:p>
        </w:tc>
        <w:tc>
          <w:tcPr>
            <w:tcW w:w="0" w:type="auto"/>
            <w:noWrap/>
            <w:vAlign w:val="center"/>
          </w:tcPr>
          <w:p w14:paraId="0C836388" w14:textId="77777777" w:rsidR="00FD528F" w:rsidRPr="00892194" w:rsidRDefault="00FD528F" w:rsidP="00094607">
            <w:pPr>
              <w:pStyle w:val="TAC"/>
              <w:rPr>
                <w:bCs/>
              </w:rPr>
            </w:pPr>
            <w:r w:rsidRPr="00892194">
              <w:rPr>
                <w:rFonts w:eastAsia="Malgun Gothic" w:hint="eastAsia"/>
                <w:lang w:eastAsia="ko-KR"/>
              </w:rPr>
              <w:t>128</w:t>
            </w:r>
            <w:r w:rsidRPr="00892194">
              <w:t xml:space="preserve"> (</w:t>
            </w:r>
            <w:proofErr w:type="spellStart"/>
            <w:r w:rsidRPr="00892194">
              <w:t>RB</w:t>
            </w:r>
            <w:r w:rsidRPr="00892194">
              <w:rPr>
                <w:vertAlign w:val="subscript"/>
              </w:rPr>
              <w:t>start</w:t>
            </w:r>
            <w:proofErr w:type="spellEnd"/>
            <w:r w:rsidRPr="00892194">
              <w:t>=</w:t>
            </w:r>
            <w:r w:rsidRPr="00892194">
              <w:rPr>
                <w:rFonts w:eastAsia="Malgun Gothic" w:hint="eastAsia"/>
                <w:lang w:eastAsia="ko-KR"/>
              </w:rPr>
              <w:t>5</w:t>
            </w:r>
            <w:r w:rsidRPr="00892194">
              <w:t>)</w:t>
            </w:r>
          </w:p>
        </w:tc>
        <w:tc>
          <w:tcPr>
            <w:tcW w:w="0" w:type="auto"/>
            <w:vAlign w:val="center"/>
          </w:tcPr>
          <w:p w14:paraId="278E02F8" w14:textId="77777777" w:rsidR="00FD528F" w:rsidRPr="00892194" w:rsidRDefault="00FD528F"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0E149E2B" w14:textId="77777777" w:rsidR="00FD528F" w:rsidRPr="00892194" w:rsidRDefault="00FD528F"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48048254" w14:textId="77777777" w:rsidR="00FD528F" w:rsidRPr="00892194" w:rsidRDefault="00FD528F" w:rsidP="00094607">
            <w:pPr>
              <w:pStyle w:val="TAC"/>
              <w:rPr>
                <w:rFonts w:eastAsia="Malgun Gothic"/>
                <w:bCs/>
                <w:lang w:eastAsia="ko-KR"/>
              </w:rPr>
            </w:pPr>
            <w:r>
              <w:rPr>
                <w:rFonts w:eastAsia="Malgun Gothic"/>
                <w:bCs/>
                <w:lang w:eastAsia="ko-KR"/>
              </w:rPr>
              <w:t>11.2</w:t>
            </w:r>
          </w:p>
        </w:tc>
        <w:tc>
          <w:tcPr>
            <w:tcW w:w="0" w:type="auto"/>
            <w:vAlign w:val="center"/>
          </w:tcPr>
          <w:p w14:paraId="7008BEE2" w14:textId="77777777" w:rsidR="00FD528F" w:rsidRPr="00892194" w:rsidRDefault="00FD528F" w:rsidP="00094607">
            <w:pPr>
              <w:pStyle w:val="TAC"/>
              <w:rPr>
                <w:bCs/>
              </w:rPr>
            </w:pPr>
            <w:r w:rsidRPr="00892194">
              <w:rPr>
                <w:rFonts w:eastAsia="Malgun Gothic" w:hint="eastAsia"/>
                <w:bCs/>
                <w:color w:val="000000"/>
                <w:lang w:eastAsia="ko-KR"/>
              </w:rPr>
              <w:t>&gt;</w:t>
            </w:r>
            <w:r w:rsidRPr="00892194">
              <w:rPr>
                <w:bCs/>
                <w:color w:val="000000"/>
              </w:rPr>
              <w:t>ACLR2</w:t>
            </w:r>
          </w:p>
        </w:tc>
      </w:tr>
      <w:tr w:rsidR="00FD528F" w:rsidRPr="00892194" w14:paraId="4F47FF42" w14:textId="77777777" w:rsidTr="00094607">
        <w:trPr>
          <w:trHeight w:val="227"/>
          <w:jc w:val="center"/>
        </w:trPr>
        <w:tc>
          <w:tcPr>
            <w:tcW w:w="0" w:type="auto"/>
            <w:vAlign w:val="center"/>
          </w:tcPr>
          <w:p w14:paraId="1AA9D35E" w14:textId="77777777" w:rsidR="00FD528F" w:rsidRPr="00892194" w:rsidRDefault="00FD528F" w:rsidP="00094607">
            <w:pPr>
              <w:pStyle w:val="TAC"/>
            </w:pPr>
            <w:r w:rsidRPr="00892194">
              <w:t>n41</w:t>
            </w:r>
          </w:p>
        </w:tc>
        <w:tc>
          <w:tcPr>
            <w:tcW w:w="0" w:type="auto"/>
            <w:vAlign w:val="center"/>
          </w:tcPr>
          <w:p w14:paraId="001E7EF1" w14:textId="77777777" w:rsidR="00FD528F" w:rsidRPr="00892194" w:rsidRDefault="00FD528F" w:rsidP="00094607">
            <w:pPr>
              <w:pStyle w:val="TAC"/>
            </w:pPr>
            <w:r w:rsidRPr="00892194">
              <w:t>n40</w:t>
            </w:r>
          </w:p>
        </w:tc>
        <w:tc>
          <w:tcPr>
            <w:tcW w:w="0" w:type="auto"/>
            <w:vAlign w:val="center"/>
          </w:tcPr>
          <w:p w14:paraId="2CF88319" w14:textId="77777777" w:rsidR="00FD528F" w:rsidRPr="00892194" w:rsidRDefault="00FD528F"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54CA1B9E" w14:textId="77777777" w:rsidR="00FD528F" w:rsidRPr="00892194" w:rsidRDefault="00FD528F" w:rsidP="00094607">
            <w:pPr>
              <w:pStyle w:val="TAC"/>
              <w:rPr>
                <w:bCs/>
              </w:rPr>
            </w:pPr>
            <w:r w:rsidRPr="00892194">
              <w:rPr>
                <w:bCs/>
              </w:rPr>
              <w:t>100</w:t>
            </w:r>
          </w:p>
        </w:tc>
        <w:tc>
          <w:tcPr>
            <w:tcW w:w="0" w:type="auto"/>
            <w:vAlign w:val="center"/>
          </w:tcPr>
          <w:p w14:paraId="689253D6" w14:textId="77777777" w:rsidR="00FD528F" w:rsidRPr="00892194" w:rsidRDefault="00FD528F" w:rsidP="00094607">
            <w:pPr>
              <w:pStyle w:val="TAC"/>
              <w:rPr>
                <w:bCs/>
              </w:rPr>
            </w:pPr>
            <w:r w:rsidRPr="00892194">
              <w:rPr>
                <w:bCs/>
              </w:rPr>
              <w:t>30</w:t>
            </w:r>
          </w:p>
        </w:tc>
        <w:tc>
          <w:tcPr>
            <w:tcW w:w="0" w:type="auto"/>
            <w:noWrap/>
            <w:vAlign w:val="center"/>
          </w:tcPr>
          <w:p w14:paraId="50A737F8" w14:textId="77777777" w:rsidR="00FD528F" w:rsidRPr="00892194" w:rsidRDefault="00FD528F" w:rsidP="00094607">
            <w:pPr>
              <w:pStyle w:val="TAC"/>
              <w:rPr>
                <w:bCs/>
              </w:rPr>
            </w:pPr>
            <w:r w:rsidRPr="00892194">
              <w:t>270 (</w:t>
            </w:r>
            <w:proofErr w:type="spellStart"/>
            <w:r w:rsidRPr="00892194">
              <w:t>RB</w:t>
            </w:r>
            <w:r w:rsidRPr="00892194">
              <w:rPr>
                <w:vertAlign w:val="subscript"/>
              </w:rPr>
              <w:t>start</w:t>
            </w:r>
            <w:proofErr w:type="spellEnd"/>
            <w:r w:rsidRPr="00892194">
              <w:t>=0)</w:t>
            </w:r>
          </w:p>
        </w:tc>
        <w:tc>
          <w:tcPr>
            <w:tcW w:w="0" w:type="auto"/>
            <w:vAlign w:val="center"/>
          </w:tcPr>
          <w:p w14:paraId="3A1B0F45" w14:textId="77777777" w:rsidR="00FD528F" w:rsidRPr="00892194" w:rsidRDefault="00FD528F"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3B258C4E" w14:textId="77777777" w:rsidR="00FD528F" w:rsidRPr="00892194" w:rsidRDefault="00FD528F"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2A8455B1" w14:textId="77777777" w:rsidR="00FD528F" w:rsidRPr="00892194" w:rsidRDefault="00FD528F" w:rsidP="00094607">
            <w:pPr>
              <w:pStyle w:val="TAC"/>
              <w:rPr>
                <w:rFonts w:eastAsia="Malgun Gothic"/>
                <w:bCs/>
                <w:lang w:eastAsia="ko-KR"/>
              </w:rPr>
            </w:pPr>
            <w:r>
              <w:rPr>
                <w:rFonts w:eastAsia="Malgun Gothic"/>
                <w:bCs/>
                <w:lang w:eastAsia="ko-KR"/>
              </w:rPr>
              <w:t>27.1</w:t>
            </w:r>
          </w:p>
        </w:tc>
        <w:tc>
          <w:tcPr>
            <w:tcW w:w="0" w:type="auto"/>
            <w:vAlign w:val="center"/>
          </w:tcPr>
          <w:p w14:paraId="31D83A79" w14:textId="77777777" w:rsidR="00FD528F" w:rsidRPr="00892194" w:rsidRDefault="00FD528F" w:rsidP="00094607">
            <w:pPr>
              <w:pStyle w:val="TAC"/>
              <w:rPr>
                <w:bCs/>
              </w:rPr>
            </w:pPr>
            <w:r w:rsidRPr="00892194">
              <w:rPr>
                <w:bCs/>
                <w:color w:val="000000"/>
              </w:rPr>
              <w:t>ACLR2</w:t>
            </w:r>
          </w:p>
        </w:tc>
      </w:tr>
    </w:tbl>
    <w:p w14:paraId="181875E0" w14:textId="77777777" w:rsidR="00FD528F" w:rsidRDefault="00FD528F" w:rsidP="00FD528F"/>
    <w:p w14:paraId="7D6EBF41" w14:textId="77777777" w:rsidR="00FD528F" w:rsidRPr="00BE6FBD" w:rsidRDefault="00FD528F" w:rsidP="00FD528F">
      <w:pPr>
        <w:pStyle w:val="TH"/>
      </w:pPr>
      <w:r w:rsidRPr="00BE6FBD">
        <w:t xml:space="preserve">Table </w:t>
      </w:r>
      <w:r>
        <w:t>3-1-10</w:t>
      </w:r>
      <w:r w:rsidRPr="00BE6FBD">
        <w:t xml:space="preserve"> </w:t>
      </w:r>
      <w:r w:rsidRPr="00BE6FBD">
        <w:rPr>
          <w:rFonts w:hint="eastAsia"/>
        </w:rPr>
        <w:t xml:space="preserve">PC2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D528F" w:rsidRPr="00892194" w14:paraId="6D63295E" w14:textId="77777777" w:rsidTr="00094607">
        <w:trPr>
          <w:trHeight w:val="227"/>
          <w:jc w:val="center"/>
        </w:trPr>
        <w:tc>
          <w:tcPr>
            <w:tcW w:w="794" w:type="dxa"/>
            <w:vMerge w:val="restart"/>
            <w:vAlign w:val="center"/>
          </w:tcPr>
          <w:p w14:paraId="1CAC1940" w14:textId="77777777" w:rsidR="00FD528F" w:rsidRPr="00892194" w:rsidRDefault="00FD528F" w:rsidP="00094607">
            <w:pPr>
              <w:pStyle w:val="TAH"/>
            </w:pPr>
            <w:r w:rsidRPr="00892194">
              <w:t>UL band</w:t>
            </w:r>
          </w:p>
        </w:tc>
        <w:tc>
          <w:tcPr>
            <w:tcW w:w="794" w:type="dxa"/>
            <w:vMerge w:val="restart"/>
            <w:vAlign w:val="center"/>
          </w:tcPr>
          <w:p w14:paraId="115170D0" w14:textId="77777777" w:rsidR="00FD528F" w:rsidRPr="00892194" w:rsidRDefault="00FD528F" w:rsidP="00094607">
            <w:pPr>
              <w:pStyle w:val="TAH"/>
            </w:pPr>
            <w:r w:rsidRPr="00892194">
              <w:t>DL band</w:t>
            </w:r>
          </w:p>
        </w:tc>
        <w:tc>
          <w:tcPr>
            <w:tcW w:w="712" w:type="dxa"/>
            <w:vAlign w:val="center"/>
          </w:tcPr>
          <w:p w14:paraId="7C6196C1" w14:textId="77777777" w:rsidR="00FD528F" w:rsidRPr="00892194" w:rsidRDefault="00FD528F" w:rsidP="00094607">
            <w:pPr>
              <w:pStyle w:val="TAH"/>
            </w:pPr>
            <w:r w:rsidRPr="00892194">
              <w:t>UL Fc</w:t>
            </w:r>
          </w:p>
        </w:tc>
        <w:tc>
          <w:tcPr>
            <w:tcW w:w="806" w:type="dxa"/>
            <w:noWrap/>
            <w:vAlign w:val="center"/>
          </w:tcPr>
          <w:p w14:paraId="46E156FC" w14:textId="77777777" w:rsidR="00FD528F" w:rsidRPr="00892194" w:rsidRDefault="00FD528F" w:rsidP="00094607">
            <w:pPr>
              <w:pStyle w:val="TAH"/>
            </w:pPr>
            <w:r w:rsidRPr="00892194">
              <w:t>UL BW</w:t>
            </w:r>
          </w:p>
        </w:tc>
        <w:tc>
          <w:tcPr>
            <w:tcW w:w="1126" w:type="dxa"/>
            <w:vAlign w:val="center"/>
          </w:tcPr>
          <w:p w14:paraId="4DD2D88A" w14:textId="77777777" w:rsidR="00FD528F" w:rsidRPr="00892194" w:rsidRDefault="00FD528F" w:rsidP="00094607">
            <w:pPr>
              <w:pStyle w:val="TAH"/>
            </w:pPr>
            <w:r w:rsidRPr="00892194">
              <w:t>SCS of UL band</w:t>
            </w:r>
          </w:p>
        </w:tc>
        <w:tc>
          <w:tcPr>
            <w:tcW w:w="1686" w:type="dxa"/>
            <w:noWrap/>
            <w:vAlign w:val="center"/>
          </w:tcPr>
          <w:p w14:paraId="2CC9FB8D" w14:textId="77777777" w:rsidR="00FD528F" w:rsidRPr="00892194" w:rsidRDefault="00FD528F" w:rsidP="00094607">
            <w:pPr>
              <w:pStyle w:val="TAH"/>
            </w:pPr>
            <w:r w:rsidRPr="00892194">
              <w:t>UL RB Allocation</w:t>
            </w:r>
          </w:p>
        </w:tc>
        <w:tc>
          <w:tcPr>
            <w:tcW w:w="712" w:type="dxa"/>
            <w:vAlign w:val="center"/>
          </w:tcPr>
          <w:p w14:paraId="5BC42CC2" w14:textId="77777777" w:rsidR="00FD528F" w:rsidRPr="00892194" w:rsidRDefault="00FD528F" w:rsidP="00094607">
            <w:pPr>
              <w:pStyle w:val="TAH"/>
            </w:pPr>
            <w:r w:rsidRPr="00892194">
              <w:t>DL Fc</w:t>
            </w:r>
          </w:p>
        </w:tc>
        <w:tc>
          <w:tcPr>
            <w:tcW w:w="806" w:type="dxa"/>
            <w:noWrap/>
            <w:vAlign w:val="center"/>
          </w:tcPr>
          <w:p w14:paraId="0FF5F4D5" w14:textId="77777777" w:rsidR="00FD528F" w:rsidRPr="00892194" w:rsidRDefault="00FD528F" w:rsidP="00094607">
            <w:pPr>
              <w:pStyle w:val="TAH"/>
            </w:pPr>
            <w:r w:rsidRPr="00892194">
              <w:t>DL BW</w:t>
            </w:r>
          </w:p>
        </w:tc>
        <w:tc>
          <w:tcPr>
            <w:tcW w:w="667" w:type="dxa"/>
            <w:noWrap/>
            <w:vAlign w:val="center"/>
          </w:tcPr>
          <w:p w14:paraId="69BE477F" w14:textId="77777777" w:rsidR="00FD528F" w:rsidRPr="00892194" w:rsidRDefault="00FD528F" w:rsidP="00094607">
            <w:pPr>
              <w:pStyle w:val="TAH"/>
            </w:pPr>
            <w:r w:rsidRPr="00892194">
              <w:t>MSD</w:t>
            </w:r>
          </w:p>
        </w:tc>
        <w:tc>
          <w:tcPr>
            <w:tcW w:w="1247" w:type="dxa"/>
            <w:vMerge w:val="restart"/>
            <w:vAlign w:val="center"/>
          </w:tcPr>
          <w:p w14:paraId="43C9D536" w14:textId="77777777" w:rsidR="00FD528F" w:rsidRPr="00892194" w:rsidRDefault="00FD528F" w:rsidP="00094607">
            <w:pPr>
              <w:pStyle w:val="TAH"/>
            </w:pPr>
            <w:r w:rsidRPr="00892194">
              <w:t>Cross-band</w:t>
            </w:r>
          </w:p>
          <w:p w14:paraId="31055F0C" w14:textId="77777777" w:rsidR="00FD528F" w:rsidRPr="00892194" w:rsidRDefault="00FD528F" w:rsidP="00094607">
            <w:pPr>
              <w:pStyle w:val="TAH"/>
            </w:pPr>
            <w:r w:rsidRPr="00892194">
              <w:t>Interference</w:t>
            </w:r>
          </w:p>
          <w:p w14:paraId="361C0E73" w14:textId="77777777" w:rsidR="00FD528F" w:rsidRPr="00892194" w:rsidRDefault="00FD528F" w:rsidP="00094607">
            <w:pPr>
              <w:pStyle w:val="TAH"/>
            </w:pPr>
            <w:r w:rsidRPr="00892194">
              <w:t>source</w:t>
            </w:r>
          </w:p>
        </w:tc>
      </w:tr>
      <w:tr w:rsidR="00FD528F" w:rsidRPr="00892194" w14:paraId="594CB3D2" w14:textId="77777777" w:rsidTr="00094607">
        <w:trPr>
          <w:trHeight w:val="227"/>
          <w:jc w:val="center"/>
        </w:trPr>
        <w:tc>
          <w:tcPr>
            <w:tcW w:w="794" w:type="dxa"/>
            <w:vMerge/>
            <w:vAlign w:val="center"/>
          </w:tcPr>
          <w:p w14:paraId="1036E1F4" w14:textId="77777777" w:rsidR="00FD528F" w:rsidRPr="00892194" w:rsidRDefault="00FD528F" w:rsidP="00094607">
            <w:pPr>
              <w:pStyle w:val="TAH"/>
            </w:pPr>
          </w:p>
        </w:tc>
        <w:tc>
          <w:tcPr>
            <w:tcW w:w="794" w:type="dxa"/>
            <w:vMerge/>
            <w:vAlign w:val="center"/>
          </w:tcPr>
          <w:p w14:paraId="24870936" w14:textId="77777777" w:rsidR="00FD528F" w:rsidRPr="00892194" w:rsidRDefault="00FD528F" w:rsidP="00094607">
            <w:pPr>
              <w:pStyle w:val="TAH"/>
            </w:pPr>
          </w:p>
        </w:tc>
        <w:tc>
          <w:tcPr>
            <w:tcW w:w="712" w:type="dxa"/>
            <w:vAlign w:val="center"/>
          </w:tcPr>
          <w:p w14:paraId="6B791F9A" w14:textId="77777777" w:rsidR="00FD528F" w:rsidRPr="00892194" w:rsidRDefault="00FD528F" w:rsidP="00094607">
            <w:pPr>
              <w:pStyle w:val="TAH"/>
            </w:pPr>
            <w:r w:rsidRPr="00892194">
              <w:t>(MHz)</w:t>
            </w:r>
          </w:p>
        </w:tc>
        <w:tc>
          <w:tcPr>
            <w:tcW w:w="806" w:type="dxa"/>
            <w:noWrap/>
            <w:vAlign w:val="center"/>
          </w:tcPr>
          <w:p w14:paraId="20BE3F9F" w14:textId="77777777" w:rsidR="00FD528F" w:rsidRPr="00892194" w:rsidRDefault="00FD528F" w:rsidP="00094607">
            <w:pPr>
              <w:pStyle w:val="TAH"/>
            </w:pPr>
            <w:r w:rsidRPr="00892194">
              <w:t>(MHz)</w:t>
            </w:r>
          </w:p>
        </w:tc>
        <w:tc>
          <w:tcPr>
            <w:tcW w:w="1126" w:type="dxa"/>
            <w:vAlign w:val="center"/>
          </w:tcPr>
          <w:p w14:paraId="3D9B8729" w14:textId="77777777" w:rsidR="00FD528F" w:rsidRPr="00892194" w:rsidRDefault="00FD528F" w:rsidP="00094607">
            <w:pPr>
              <w:pStyle w:val="TAH"/>
            </w:pPr>
            <w:r w:rsidRPr="00892194">
              <w:t>(kHz)</w:t>
            </w:r>
          </w:p>
        </w:tc>
        <w:tc>
          <w:tcPr>
            <w:tcW w:w="1686" w:type="dxa"/>
            <w:noWrap/>
            <w:vAlign w:val="center"/>
          </w:tcPr>
          <w:p w14:paraId="129D05EA" w14:textId="77777777" w:rsidR="00FD528F" w:rsidRPr="00892194" w:rsidRDefault="00FD528F" w:rsidP="00094607">
            <w:pPr>
              <w:pStyle w:val="TAH"/>
            </w:pPr>
            <w:r w:rsidRPr="00892194">
              <w:t>LCRB</w:t>
            </w:r>
          </w:p>
        </w:tc>
        <w:tc>
          <w:tcPr>
            <w:tcW w:w="712" w:type="dxa"/>
            <w:vAlign w:val="center"/>
          </w:tcPr>
          <w:p w14:paraId="2CF8A991" w14:textId="77777777" w:rsidR="00FD528F" w:rsidRPr="00892194" w:rsidRDefault="00FD528F" w:rsidP="00094607">
            <w:pPr>
              <w:pStyle w:val="TAH"/>
            </w:pPr>
            <w:r w:rsidRPr="00892194">
              <w:t>(MHz)</w:t>
            </w:r>
          </w:p>
        </w:tc>
        <w:tc>
          <w:tcPr>
            <w:tcW w:w="806" w:type="dxa"/>
            <w:noWrap/>
            <w:vAlign w:val="center"/>
          </w:tcPr>
          <w:p w14:paraId="5A8DE50F" w14:textId="77777777" w:rsidR="00FD528F" w:rsidRPr="00892194" w:rsidRDefault="00FD528F" w:rsidP="00094607">
            <w:pPr>
              <w:pStyle w:val="TAH"/>
            </w:pPr>
            <w:r w:rsidRPr="00892194">
              <w:t>(MHz)</w:t>
            </w:r>
          </w:p>
        </w:tc>
        <w:tc>
          <w:tcPr>
            <w:tcW w:w="667" w:type="dxa"/>
            <w:noWrap/>
            <w:vAlign w:val="center"/>
          </w:tcPr>
          <w:p w14:paraId="109951EF" w14:textId="77777777" w:rsidR="00FD528F" w:rsidRPr="00892194" w:rsidRDefault="00FD528F" w:rsidP="00094607">
            <w:pPr>
              <w:pStyle w:val="TAH"/>
            </w:pPr>
            <w:r w:rsidRPr="00892194">
              <w:t>(dB)</w:t>
            </w:r>
          </w:p>
        </w:tc>
        <w:tc>
          <w:tcPr>
            <w:tcW w:w="1247" w:type="dxa"/>
            <w:vMerge/>
            <w:vAlign w:val="center"/>
          </w:tcPr>
          <w:p w14:paraId="64E8FD5D"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5DCB2C25" w14:textId="77777777" w:rsidTr="00094607">
        <w:trPr>
          <w:trHeight w:val="227"/>
          <w:jc w:val="center"/>
        </w:trPr>
        <w:tc>
          <w:tcPr>
            <w:tcW w:w="794" w:type="dxa"/>
            <w:vAlign w:val="center"/>
          </w:tcPr>
          <w:p w14:paraId="6E9B73BA" w14:textId="77777777" w:rsidR="00FD528F" w:rsidRPr="00892194" w:rsidRDefault="00FD528F" w:rsidP="00094607">
            <w:pPr>
              <w:pStyle w:val="TAC"/>
            </w:pPr>
            <w:r w:rsidRPr="00892194">
              <w:t>n40</w:t>
            </w:r>
          </w:p>
        </w:tc>
        <w:tc>
          <w:tcPr>
            <w:tcW w:w="794" w:type="dxa"/>
            <w:vAlign w:val="center"/>
          </w:tcPr>
          <w:p w14:paraId="5CB38ABF" w14:textId="77777777" w:rsidR="00FD528F" w:rsidRPr="00892194" w:rsidRDefault="00FD528F" w:rsidP="00094607">
            <w:pPr>
              <w:pStyle w:val="TAC"/>
            </w:pPr>
            <w:r w:rsidRPr="00892194">
              <w:t>n41</w:t>
            </w:r>
          </w:p>
        </w:tc>
        <w:tc>
          <w:tcPr>
            <w:tcW w:w="712" w:type="dxa"/>
            <w:vAlign w:val="center"/>
          </w:tcPr>
          <w:p w14:paraId="6EDEBC0B" w14:textId="77777777" w:rsidR="00FD528F" w:rsidRPr="00892194" w:rsidRDefault="00FD528F" w:rsidP="00094607">
            <w:pPr>
              <w:pStyle w:val="TAC"/>
            </w:pPr>
            <w:r w:rsidRPr="00892194">
              <w:t>23</w:t>
            </w:r>
            <w:r w:rsidRPr="00892194">
              <w:rPr>
                <w:rFonts w:hint="eastAsia"/>
              </w:rPr>
              <w:t>45</w:t>
            </w:r>
          </w:p>
        </w:tc>
        <w:tc>
          <w:tcPr>
            <w:tcW w:w="806" w:type="dxa"/>
            <w:noWrap/>
            <w:vAlign w:val="center"/>
          </w:tcPr>
          <w:p w14:paraId="71E0D918" w14:textId="77777777" w:rsidR="00FD528F" w:rsidRPr="00892194" w:rsidRDefault="00FD528F" w:rsidP="00094607">
            <w:pPr>
              <w:pStyle w:val="TAC"/>
            </w:pPr>
            <w:r w:rsidRPr="00892194">
              <w:rPr>
                <w:rFonts w:hint="eastAsia"/>
              </w:rPr>
              <w:t>50</w:t>
            </w:r>
          </w:p>
        </w:tc>
        <w:tc>
          <w:tcPr>
            <w:tcW w:w="1126" w:type="dxa"/>
            <w:vAlign w:val="center"/>
          </w:tcPr>
          <w:p w14:paraId="59F56B86" w14:textId="77777777" w:rsidR="00FD528F" w:rsidRPr="00892194" w:rsidRDefault="00FD528F" w:rsidP="00094607">
            <w:pPr>
              <w:pStyle w:val="TAC"/>
            </w:pPr>
            <w:r w:rsidRPr="00892194">
              <w:t>30</w:t>
            </w:r>
          </w:p>
        </w:tc>
        <w:tc>
          <w:tcPr>
            <w:tcW w:w="1686" w:type="dxa"/>
            <w:noWrap/>
            <w:vAlign w:val="center"/>
          </w:tcPr>
          <w:p w14:paraId="372ACC9F" w14:textId="77777777" w:rsidR="00FD528F" w:rsidRPr="00892194" w:rsidRDefault="00FD528F"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7FF8BA89" w14:textId="77777777" w:rsidR="00FD528F" w:rsidRPr="00892194" w:rsidRDefault="00FD528F" w:rsidP="00094607">
            <w:pPr>
              <w:pStyle w:val="TAC"/>
            </w:pPr>
            <w:r w:rsidRPr="00892194">
              <w:rPr>
                <w:rFonts w:hint="eastAsia"/>
              </w:rPr>
              <w:t>2565</w:t>
            </w:r>
          </w:p>
        </w:tc>
        <w:tc>
          <w:tcPr>
            <w:tcW w:w="806" w:type="dxa"/>
            <w:noWrap/>
            <w:vAlign w:val="center"/>
          </w:tcPr>
          <w:p w14:paraId="0419249E" w14:textId="77777777" w:rsidR="00FD528F" w:rsidRPr="00892194" w:rsidRDefault="00FD528F" w:rsidP="00094607">
            <w:pPr>
              <w:pStyle w:val="TAC"/>
            </w:pPr>
            <w:r w:rsidRPr="00892194">
              <w:t>10</w:t>
            </w:r>
            <w:r w:rsidRPr="00892194">
              <w:rPr>
                <w:rFonts w:hint="eastAsia"/>
              </w:rPr>
              <w:t>0</w:t>
            </w:r>
          </w:p>
        </w:tc>
        <w:tc>
          <w:tcPr>
            <w:tcW w:w="667" w:type="dxa"/>
            <w:noWrap/>
            <w:vAlign w:val="center"/>
          </w:tcPr>
          <w:p w14:paraId="539E64D7" w14:textId="77777777" w:rsidR="00FD528F" w:rsidRPr="00892194" w:rsidRDefault="00FD528F" w:rsidP="00094607">
            <w:pPr>
              <w:pStyle w:val="TAC"/>
            </w:pPr>
            <w:r>
              <w:t>13.9</w:t>
            </w:r>
          </w:p>
        </w:tc>
        <w:tc>
          <w:tcPr>
            <w:tcW w:w="1247" w:type="dxa"/>
            <w:vAlign w:val="center"/>
          </w:tcPr>
          <w:p w14:paraId="7E8F62B8" w14:textId="77777777" w:rsidR="00FD528F" w:rsidRPr="00892194" w:rsidRDefault="00FD528F" w:rsidP="00094607">
            <w:pPr>
              <w:pStyle w:val="TAC"/>
            </w:pPr>
            <w:r w:rsidRPr="00892194">
              <w:rPr>
                <w:rFonts w:hint="eastAsia"/>
              </w:rPr>
              <w:t>&gt;</w:t>
            </w:r>
            <w:r w:rsidRPr="00892194">
              <w:t>ACLR2</w:t>
            </w:r>
          </w:p>
        </w:tc>
      </w:tr>
      <w:tr w:rsidR="00FD528F" w:rsidRPr="00892194" w14:paraId="1EEE4645" w14:textId="77777777" w:rsidTr="00094607">
        <w:trPr>
          <w:trHeight w:val="227"/>
          <w:jc w:val="center"/>
        </w:trPr>
        <w:tc>
          <w:tcPr>
            <w:tcW w:w="794" w:type="dxa"/>
            <w:vAlign w:val="center"/>
          </w:tcPr>
          <w:p w14:paraId="566978A8" w14:textId="77777777" w:rsidR="00FD528F" w:rsidRPr="00892194" w:rsidRDefault="00FD528F" w:rsidP="00094607">
            <w:pPr>
              <w:pStyle w:val="TAC"/>
            </w:pPr>
            <w:r w:rsidRPr="00892194">
              <w:t>n41</w:t>
            </w:r>
          </w:p>
        </w:tc>
        <w:tc>
          <w:tcPr>
            <w:tcW w:w="794" w:type="dxa"/>
            <w:vAlign w:val="center"/>
          </w:tcPr>
          <w:p w14:paraId="2746B07B" w14:textId="77777777" w:rsidR="00FD528F" w:rsidRPr="00892194" w:rsidRDefault="00FD528F" w:rsidP="00094607">
            <w:pPr>
              <w:pStyle w:val="TAC"/>
            </w:pPr>
            <w:r w:rsidRPr="00892194">
              <w:t>n40</w:t>
            </w:r>
          </w:p>
        </w:tc>
        <w:tc>
          <w:tcPr>
            <w:tcW w:w="712" w:type="dxa"/>
            <w:vAlign w:val="center"/>
          </w:tcPr>
          <w:p w14:paraId="5DED244A" w14:textId="77777777" w:rsidR="00FD528F" w:rsidRPr="00892194" w:rsidRDefault="00FD528F" w:rsidP="00094607">
            <w:pPr>
              <w:pStyle w:val="TAC"/>
            </w:pPr>
            <w:r w:rsidRPr="00892194">
              <w:t>25</w:t>
            </w:r>
            <w:r w:rsidRPr="00892194">
              <w:rPr>
                <w:rFonts w:hint="eastAsia"/>
              </w:rPr>
              <w:t>65</w:t>
            </w:r>
          </w:p>
        </w:tc>
        <w:tc>
          <w:tcPr>
            <w:tcW w:w="806" w:type="dxa"/>
            <w:noWrap/>
            <w:vAlign w:val="center"/>
          </w:tcPr>
          <w:p w14:paraId="6D962144" w14:textId="77777777" w:rsidR="00FD528F" w:rsidRPr="00892194" w:rsidRDefault="00FD528F" w:rsidP="00094607">
            <w:pPr>
              <w:pStyle w:val="TAC"/>
            </w:pPr>
            <w:r w:rsidRPr="00892194">
              <w:t>100</w:t>
            </w:r>
          </w:p>
        </w:tc>
        <w:tc>
          <w:tcPr>
            <w:tcW w:w="1126" w:type="dxa"/>
            <w:vAlign w:val="center"/>
          </w:tcPr>
          <w:p w14:paraId="33872D9B" w14:textId="77777777" w:rsidR="00FD528F" w:rsidRPr="00892194" w:rsidRDefault="00FD528F" w:rsidP="00094607">
            <w:pPr>
              <w:pStyle w:val="TAC"/>
            </w:pPr>
            <w:r w:rsidRPr="00892194">
              <w:t>30</w:t>
            </w:r>
          </w:p>
        </w:tc>
        <w:tc>
          <w:tcPr>
            <w:tcW w:w="1686" w:type="dxa"/>
            <w:noWrap/>
            <w:vAlign w:val="center"/>
          </w:tcPr>
          <w:p w14:paraId="63ED6F8B" w14:textId="77777777" w:rsidR="00FD528F" w:rsidRPr="00892194" w:rsidRDefault="00FD528F" w:rsidP="00094607">
            <w:pPr>
              <w:pStyle w:val="TAC"/>
            </w:pPr>
            <w:r w:rsidRPr="00892194">
              <w:t>270 (</w:t>
            </w:r>
            <w:proofErr w:type="spellStart"/>
            <w:r w:rsidRPr="00892194">
              <w:t>RBstart</w:t>
            </w:r>
            <w:proofErr w:type="spellEnd"/>
            <w:r w:rsidRPr="00892194">
              <w:t>=0)</w:t>
            </w:r>
          </w:p>
        </w:tc>
        <w:tc>
          <w:tcPr>
            <w:tcW w:w="712" w:type="dxa"/>
            <w:vAlign w:val="center"/>
          </w:tcPr>
          <w:p w14:paraId="26DD1857" w14:textId="77777777" w:rsidR="00FD528F" w:rsidRPr="00892194" w:rsidRDefault="00FD528F" w:rsidP="00094607">
            <w:pPr>
              <w:pStyle w:val="TAC"/>
            </w:pPr>
            <w:r w:rsidRPr="00892194">
              <w:rPr>
                <w:rFonts w:hint="eastAsia"/>
              </w:rPr>
              <w:t>2345</w:t>
            </w:r>
          </w:p>
        </w:tc>
        <w:tc>
          <w:tcPr>
            <w:tcW w:w="806" w:type="dxa"/>
            <w:noWrap/>
            <w:vAlign w:val="center"/>
          </w:tcPr>
          <w:p w14:paraId="0AFB8A37" w14:textId="77777777" w:rsidR="00FD528F" w:rsidRPr="00892194" w:rsidRDefault="00FD528F" w:rsidP="00094607">
            <w:pPr>
              <w:pStyle w:val="TAC"/>
            </w:pPr>
            <w:r w:rsidRPr="00892194">
              <w:rPr>
                <w:rFonts w:hint="eastAsia"/>
              </w:rPr>
              <w:t>50</w:t>
            </w:r>
          </w:p>
        </w:tc>
        <w:tc>
          <w:tcPr>
            <w:tcW w:w="667" w:type="dxa"/>
            <w:noWrap/>
            <w:vAlign w:val="center"/>
          </w:tcPr>
          <w:p w14:paraId="6EF213D4" w14:textId="77777777" w:rsidR="00FD528F" w:rsidRPr="00892194" w:rsidRDefault="00FD528F" w:rsidP="00094607">
            <w:pPr>
              <w:pStyle w:val="TAC"/>
            </w:pPr>
            <w:r>
              <w:t>30.1</w:t>
            </w:r>
          </w:p>
        </w:tc>
        <w:tc>
          <w:tcPr>
            <w:tcW w:w="1247" w:type="dxa"/>
            <w:vAlign w:val="center"/>
          </w:tcPr>
          <w:p w14:paraId="57EFA087" w14:textId="77777777" w:rsidR="00FD528F" w:rsidRPr="00892194" w:rsidRDefault="00FD528F" w:rsidP="00094607">
            <w:pPr>
              <w:pStyle w:val="TAC"/>
            </w:pPr>
            <w:r w:rsidRPr="00892194">
              <w:t>ACLR2</w:t>
            </w:r>
          </w:p>
        </w:tc>
      </w:tr>
    </w:tbl>
    <w:p w14:paraId="360A75C5" w14:textId="77777777" w:rsidR="00FD528F" w:rsidRDefault="00FD528F" w:rsidP="00FD528F"/>
    <w:p w14:paraId="2E7DD233" w14:textId="677FD673" w:rsidR="00AE6655" w:rsidRPr="00C32351" w:rsidRDefault="00AE6655" w:rsidP="00C979B5">
      <w:pPr>
        <w:pStyle w:val="NO"/>
        <w:rPr>
          <w:rFonts w:eastAsiaTheme="minorEastAsia"/>
        </w:rPr>
      </w:pPr>
      <w:r w:rsidRPr="00C6528C">
        <w:t xml:space="preserve">Note </w:t>
      </w:r>
      <w:r>
        <w:t>1</w:t>
      </w:r>
      <w:r w:rsidRPr="00C6528C">
        <w:t>: The exceptional UL/DL configurations account for regional spectrum allocation considerations.</w:t>
      </w:r>
    </w:p>
    <w:p w14:paraId="2BF5B064" w14:textId="77777777" w:rsidR="000161F2" w:rsidRPr="000A4D42" w:rsidRDefault="000161F2" w:rsidP="00C979B5">
      <w:pPr>
        <w:rPr>
          <w:rFonts w:eastAsiaTheme="minorEastAsia"/>
          <w:lang w:eastAsia="zh-CN"/>
        </w:rPr>
      </w:pPr>
    </w:p>
    <w:p w14:paraId="0B7CB935" w14:textId="77777777" w:rsidR="00941C45" w:rsidRPr="00941C45" w:rsidRDefault="00941C45" w:rsidP="00941C45">
      <w:pPr>
        <w:pStyle w:val="Heading8"/>
        <w:overflowPunct/>
        <w:autoSpaceDE/>
        <w:autoSpaceDN/>
        <w:adjustRightInd/>
        <w:textAlignment w:val="auto"/>
        <w:rPr>
          <w:rFonts w:eastAsiaTheme="minorEastAsia"/>
        </w:rPr>
      </w:pPr>
      <w:bookmarkStart w:id="74" w:name="_Toc107475353"/>
      <w:bookmarkStart w:id="75" w:name="_Toc107419716"/>
      <w:bookmarkStart w:id="76" w:name="_Toc107312132"/>
      <w:bookmarkStart w:id="77" w:name="_Toc106783240"/>
      <w:bookmarkStart w:id="78" w:name="_Toc90423036"/>
      <w:bookmarkStart w:id="79" w:name="_Toc82622189"/>
      <w:bookmarkStart w:id="80" w:name="_Toc74663646"/>
      <w:bookmarkStart w:id="81" w:name="_Toc67917025"/>
      <w:bookmarkStart w:id="82" w:name="_Toc61179723"/>
      <w:bookmarkStart w:id="83" w:name="_Toc61179253"/>
      <w:bookmarkStart w:id="84" w:name="_Toc53179005"/>
      <w:bookmarkStart w:id="85" w:name="_Toc53178554"/>
      <w:bookmarkStart w:id="86" w:name="_Toc45893848"/>
      <w:bookmarkStart w:id="87" w:name="_Toc44712536"/>
      <w:bookmarkStart w:id="88" w:name="_Toc37267929"/>
      <w:bookmarkStart w:id="89" w:name="_Toc37260541"/>
      <w:bookmarkStart w:id="90" w:name="_Toc36817615"/>
      <w:bookmarkStart w:id="91" w:name="_Toc29812063"/>
      <w:bookmarkStart w:id="92" w:name="_Toc21127854"/>
      <w:bookmarkStart w:id="93" w:name="_Toc191118580"/>
      <w:bookmarkStart w:id="94" w:name="clausehistory"/>
      <w:bookmarkStart w:id="95" w:name="historyclause"/>
      <w:bookmarkStart w:id="96" w:name="_Toc207439758"/>
      <w:bookmarkStart w:id="97" w:name="_Toc39585307"/>
      <w:bookmarkStart w:id="98" w:name="_Toc39586650"/>
      <w:r w:rsidRPr="00941C45">
        <w:rPr>
          <w:rFonts w:eastAsiaTheme="minorEastAsia"/>
        </w:rPr>
        <w:lastRenderedPageBreak/>
        <w:t xml:space="preserve">Annex </w:t>
      </w:r>
      <w:r w:rsidR="008700E2">
        <w:rPr>
          <w:rFonts w:eastAsiaTheme="minorEastAsia" w:hint="eastAsia"/>
          <w:lang w:eastAsia="zh-CN"/>
        </w:rPr>
        <w:t>A</w:t>
      </w:r>
      <w:r w:rsidRPr="00941C45">
        <w:rPr>
          <w:rFonts w:eastAsiaTheme="minorEastAsia"/>
        </w:rPr>
        <w:t xml:space="preserve"> (informative):</w:t>
      </w:r>
      <w:r w:rsidRPr="00941C45">
        <w:rPr>
          <w:rFonts w:eastAsiaTheme="minorEastAsia"/>
        </w:rPr>
        <w:br/>
        <w:t>Change history</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14:paraId="2499548E"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4AD9E7AA" w14:textId="77777777" w:rsidR="00941C45" w:rsidRDefault="00941C45">
            <w:pPr>
              <w:pStyle w:val="TAL"/>
              <w:jc w:val="center"/>
              <w:rPr>
                <w:b/>
                <w:sz w:val="16"/>
              </w:rPr>
            </w:pPr>
            <w:r>
              <w:rPr>
                <w:b/>
              </w:rPr>
              <w:t>Change history</w:t>
            </w:r>
          </w:p>
        </w:tc>
      </w:tr>
      <w:tr w:rsidR="00941C45" w14:paraId="4900C4AE" w14:textId="77777777"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4D7F5D" w14:textId="77777777"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14:paraId="1D1BD9F8"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5085C800" w14:textId="77777777" w:rsidR="00941C45" w:rsidRDefault="00941C45">
            <w:pPr>
              <w:pStyle w:val="TAL"/>
              <w:rPr>
                <w:b/>
                <w:sz w:val="16"/>
              </w:rPr>
            </w:pPr>
            <w:proofErr w:type="spellStart"/>
            <w:r>
              <w:rPr>
                <w:b/>
                <w:sz w:val="16"/>
              </w:rPr>
              <w:t>TDoc</w:t>
            </w:r>
            <w:proofErr w:type="spellEnd"/>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375677B9" w14:textId="77777777"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0B3BD83D"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1E36272" w14:textId="77777777"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14:paraId="5B44716D"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BC03D69" w14:textId="77777777" w:rsidR="00941C45" w:rsidRDefault="00941C45">
            <w:pPr>
              <w:pStyle w:val="TAL"/>
              <w:rPr>
                <w:b/>
                <w:sz w:val="16"/>
              </w:rPr>
            </w:pPr>
            <w:r>
              <w:rPr>
                <w:b/>
                <w:sz w:val="16"/>
              </w:rPr>
              <w:t>New version</w:t>
            </w:r>
          </w:p>
        </w:tc>
      </w:tr>
      <w:tr w:rsidR="00941C45" w14:paraId="139F1FDC"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861177" w14:textId="77777777" w:rsidR="00941C45" w:rsidRDefault="00941C45" w:rsidP="00941C45">
            <w:pPr>
              <w:pStyle w:val="TAC"/>
              <w:rPr>
                <w:sz w:val="16"/>
                <w:szCs w:val="16"/>
                <w:lang w:eastAsia="zh-CN"/>
              </w:rPr>
            </w:pPr>
            <w:r>
              <w:rPr>
                <w:sz w:val="16"/>
                <w:szCs w:val="16"/>
              </w:rPr>
              <w:t>20</w:t>
            </w:r>
            <w:r>
              <w:rPr>
                <w:rFonts w:hint="eastAsia"/>
                <w:sz w:val="16"/>
                <w:szCs w:val="16"/>
                <w:lang w:eastAsia="zh-CN"/>
              </w:rPr>
              <w:t>2</w:t>
            </w:r>
            <w:r w:rsidR="00803083">
              <w:rPr>
                <w:sz w:val="16"/>
                <w:szCs w:val="16"/>
                <w:lang w:eastAsia="zh-CN"/>
              </w:rPr>
              <w:t>5</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14:paraId="5B58DC4B"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080FD2" w14:textId="77777777" w:rsidR="00941C45" w:rsidRDefault="00941C45" w:rsidP="00941C45">
            <w:pPr>
              <w:pStyle w:val="TAC"/>
              <w:rPr>
                <w:sz w:val="16"/>
                <w:szCs w:val="16"/>
                <w:lang w:eastAsia="zh-CN"/>
              </w:rPr>
            </w:pPr>
            <w:r>
              <w:rPr>
                <w:sz w:val="16"/>
                <w:szCs w:val="16"/>
              </w:rPr>
              <w:t>R4-</w:t>
            </w:r>
            <w:r w:rsidR="00644D82">
              <w:rPr>
                <w:rFonts w:hint="eastAsia"/>
                <w:sz w:val="16"/>
                <w:szCs w:val="16"/>
                <w:lang w:eastAsia="zh-CN"/>
              </w:rPr>
              <w:t>2</w:t>
            </w:r>
            <w:r w:rsidR="00644D82">
              <w:rPr>
                <w:sz w:val="16"/>
                <w:szCs w:val="16"/>
                <w:lang w:eastAsia="zh-CN"/>
              </w:rPr>
              <w:t>500148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3DEAD" w14:textId="77777777"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F92888F"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8DBD93" w14:textId="77777777"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14:paraId="2FAE924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2DD05B" w14:textId="77777777" w:rsidR="00941C45" w:rsidRDefault="00941C45">
            <w:pPr>
              <w:pStyle w:val="TAC"/>
              <w:rPr>
                <w:sz w:val="16"/>
                <w:szCs w:val="16"/>
              </w:rPr>
            </w:pPr>
            <w:r>
              <w:rPr>
                <w:sz w:val="16"/>
                <w:szCs w:val="16"/>
              </w:rPr>
              <w:t>0.0.1</w:t>
            </w:r>
          </w:p>
        </w:tc>
      </w:tr>
      <w:tr w:rsidR="00644D82" w14:paraId="130E252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5A95E481"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436C21CC"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596F65" w14:textId="77777777" w:rsidR="00644D82" w:rsidRDefault="00644D82" w:rsidP="00644D82">
            <w:pPr>
              <w:pStyle w:val="TAC"/>
              <w:rPr>
                <w:sz w:val="16"/>
                <w:szCs w:val="16"/>
              </w:rPr>
            </w:pPr>
            <w:r w:rsidRPr="00644D82">
              <w:rPr>
                <w:sz w:val="16"/>
                <w:szCs w:val="16"/>
              </w:rPr>
              <w:t>R4-2503018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338D4"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77ED44"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D611C8"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02751BD2" w14:textId="77777777" w:rsidR="00644D82" w:rsidRDefault="00644D82" w:rsidP="00644D82">
            <w:pPr>
              <w:pStyle w:val="TAL"/>
              <w:rPr>
                <w:rFonts w:cs="Arial"/>
                <w:snapToGrid w:val="0"/>
                <w:sz w:val="16"/>
                <w:szCs w:val="16"/>
              </w:rPr>
            </w:pPr>
            <w:r w:rsidRPr="00644D82">
              <w:rPr>
                <w:rFonts w:cs="Arial"/>
                <w:snapToGrid w:val="0"/>
                <w:sz w:val="16"/>
                <w:szCs w:val="16"/>
              </w:rPr>
              <w:t>TP for TR 38.793 CA_n40A-n41A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90BFF" w14:textId="4E05EEAE" w:rsidR="00644D82" w:rsidRDefault="00644D82" w:rsidP="00644D82">
            <w:pPr>
              <w:pStyle w:val="TAC"/>
              <w:rPr>
                <w:sz w:val="16"/>
                <w:szCs w:val="16"/>
              </w:rPr>
            </w:pPr>
          </w:p>
        </w:tc>
      </w:tr>
      <w:tr w:rsidR="00644D82" w14:paraId="7AE914BD"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20B35E9F"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4</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1C41C85D"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14bis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06005" w14:textId="70B7FE69" w:rsidR="00644D82" w:rsidRPr="00644D82" w:rsidRDefault="00C96585" w:rsidP="00644D82">
            <w:pPr>
              <w:pStyle w:val="TAC"/>
              <w:rPr>
                <w:sz w:val="16"/>
                <w:szCs w:val="16"/>
                <w:lang w:eastAsia="zh-CN"/>
              </w:rPr>
            </w:pPr>
            <w:r w:rsidRPr="00C96585">
              <w:rPr>
                <w:sz w:val="16"/>
                <w:szCs w:val="16"/>
                <w:lang w:eastAsia="zh-CN"/>
              </w:rPr>
              <w:t>R4-2503143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5730"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FDAF32"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36D412"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E72BE9C" w14:textId="77777777" w:rsidR="00644D82" w:rsidRPr="00644D82" w:rsidRDefault="00644D82" w:rsidP="00644D82">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5231" w14:textId="5924A9E6" w:rsidR="00644D82" w:rsidRDefault="0053638A" w:rsidP="00644D82">
            <w:pPr>
              <w:pStyle w:val="TAC"/>
              <w:rPr>
                <w:sz w:val="16"/>
                <w:szCs w:val="16"/>
              </w:rPr>
            </w:pPr>
            <w:r>
              <w:rPr>
                <w:sz w:val="16"/>
                <w:szCs w:val="16"/>
              </w:rPr>
              <w:t>0.1.0</w:t>
            </w:r>
          </w:p>
        </w:tc>
      </w:tr>
      <w:tr w:rsidR="00A50E43" w14:paraId="723C7CE7"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67D49F12" w14:textId="3CC4378B" w:rsidR="00A50E43" w:rsidRDefault="00A50E43" w:rsidP="00A50E43">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8</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62E75991" w14:textId="054019AD" w:rsidR="00A50E43" w:rsidRDefault="00A50E43" w:rsidP="00A50E43">
            <w:pPr>
              <w:pStyle w:val="TAC"/>
              <w:rPr>
                <w:sz w:val="16"/>
                <w:szCs w:val="16"/>
              </w:rPr>
            </w:pPr>
            <w:r>
              <w:rPr>
                <w:sz w:val="16"/>
                <w:szCs w:val="16"/>
              </w:rPr>
              <w:t>RAN4#</w:t>
            </w:r>
            <w:r>
              <w:rPr>
                <w:rFonts w:hint="eastAsia"/>
                <w:sz w:val="16"/>
                <w:szCs w:val="16"/>
                <w:lang w:eastAsia="zh-CN"/>
              </w:rPr>
              <w:t>1</w:t>
            </w:r>
            <w:r>
              <w:rPr>
                <w:sz w:val="16"/>
                <w:szCs w:val="16"/>
                <w:lang w:eastAsia="zh-CN"/>
              </w:rPr>
              <w:t>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63FC52" w14:textId="373764DB" w:rsidR="00A50E43" w:rsidRPr="00A50E43" w:rsidRDefault="00A50E43" w:rsidP="00A50E43">
            <w:pPr>
              <w:pStyle w:val="TAC"/>
              <w:rPr>
                <w:sz w:val="16"/>
                <w:szCs w:val="16"/>
                <w:lang w:eastAsia="zh-CN"/>
              </w:rPr>
            </w:pPr>
            <w:r w:rsidRPr="00A50E43">
              <w:rPr>
                <w:sz w:val="16"/>
                <w:szCs w:val="16"/>
                <w:lang w:eastAsia="zh-CN"/>
              </w:rPr>
              <w:t>R4-2511899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3BE29" w14:textId="77777777" w:rsidR="00A50E43" w:rsidRDefault="00A50E43" w:rsidP="00A50E4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332C12" w14:textId="77777777" w:rsidR="00A50E43" w:rsidRDefault="00A50E43" w:rsidP="00A50E4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E8E13" w14:textId="77777777" w:rsidR="00A50E43" w:rsidRDefault="00A50E43" w:rsidP="00A50E43">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70D3915" w14:textId="02973157" w:rsidR="00A50E43" w:rsidRDefault="00A50E43" w:rsidP="00A50E43">
            <w:pPr>
              <w:pStyle w:val="TAL"/>
              <w:rPr>
                <w:rFonts w:cs="Arial"/>
                <w:snapToGrid w:val="0"/>
                <w:sz w:val="16"/>
                <w:szCs w:val="16"/>
                <w:lang w:eastAsia="zh-CN"/>
              </w:rPr>
            </w:pPr>
            <w:r w:rsidRPr="00A50E43">
              <w:rPr>
                <w:rFonts w:cs="Arial"/>
                <w:snapToGrid w:val="0"/>
                <w:sz w:val="16"/>
                <w:szCs w:val="16"/>
                <w:lang w:eastAsia="zh-CN"/>
              </w:rPr>
              <w:t>TP to TR 38.793 on applicability of mandatory support of simultaneous Rx-Tx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3ADBA" w14:textId="77777777" w:rsidR="00A50E43" w:rsidRDefault="00A50E43" w:rsidP="00A50E43">
            <w:pPr>
              <w:pStyle w:val="TAC"/>
              <w:rPr>
                <w:rFonts w:eastAsiaTheme="minorEastAsia"/>
                <w:sz w:val="16"/>
                <w:szCs w:val="16"/>
                <w:lang w:eastAsia="zh-CN"/>
              </w:rPr>
            </w:pPr>
          </w:p>
        </w:tc>
      </w:tr>
      <w:tr w:rsidR="00A50E43" w14:paraId="51E962E8"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43B6601F" w14:textId="0890B301" w:rsidR="00A50E43" w:rsidRDefault="00A50E43" w:rsidP="00A50E43">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9</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4692679B" w14:textId="78200AE7" w:rsidR="00A50E43" w:rsidRDefault="00A50E43" w:rsidP="00A50E43">
            <w:pPr>
              <w:pStyle w:val="TAC"/>
              <w:rPr>
                <w:sz w:val="16"/>
                <w:szCs w:val="16"/>
              </w:rPr>
            </w:pPr>
            <w:r>
              <w:rPr>
                <w:sz w:val="16"/>
                <w:szCs w:val="16"/>
              </w:rPr>
              <w:t>RAN4#</w:t>
            </w:r>
            <w:r>
              <w:rPr>
                <w:rFonts w:hint="eastAsia"/>
                <w:sz w:val="16"/>
                <w:szCs w:val="16"/>
                <w:lang w:eastAsia="zh-CN"/>
              </w:rPr>
              <w:t>1</w:t>
            </w:r>
            <w:r>
              <w:rPr>
                <w:sz w:val="16"/>
                <w:szCs w:val="16"/>
                <w:lang w:eastAsia="zh-CN"/>
              </w:rPr>
              <w:t>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9D7B79" w14:textId="42FC09FA" w:rsidR="00A50E43" w:rsidRDefault="00A50E43" w:rsidP="00A50E43">
            <w:pPr>
              <w:pStyle w:val="TAC"/>
              <w:rPr>
                <w:sz w:val="16"/>
                <w:szCs w:val="16"/>
                <w:lang w:eastAsia="zh-CN"/>
              </w:rPr>
            </w:pPr>
            <w:r w:rsidRPr="00A50E43">
              <w:rPr>
                <w:sz w:val="16"/>
                <w:szCs w:val="16"/>
                <w:lang w:eastAsia="zh-CN"/>
              </w:rPr>
              <w:t>R4-2510471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6CCD1" w14:textId="77777777" w:rsidR="00A50E43" w:rsidRDefault="00A50E43" w:rsidP="00A50E4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93C2B25" w14:textId="77777777" w:rsidR="00A50E43" w:rsidRDefault="00A50E43" w:rsidP="00A50E4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4FED47" w14:textId="77777777" w:rsidR="00A50E43" w:rsidRDefault="00A50E43" w:rsidP="00A50E43">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794E9787" w14:textId="6BFD2D3F" w:rsidR="00A50E43" w:rsidRDefault="00A50E43" w:rsidP="00A50E43">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814F8" w14:textId="24EB476E" w:rsidR="00A50E43" w:rsidRPr="00C96585" w:rsidRDefault="00A50E43" w:rsidP="00A50E43">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bookmarkEnd w:id="59"/>
      <w:bookmarkEnd w:id="97"/>
      <w:bookmarkEnd w:id="98"/>
    </w:tbl>
    <w:p w14:paraId="5ACD8913" w14:textId="77777777" w:rsidR="002F13B0" w:rsidRPr="000161F2" w:rsidRDefault="002F13B0" w:rsidP="004445FE">
      <w:pPr>
        <w:spacing w:after="120"/>
        <w:rPr>
          <w:lang w:val="en-US"/>
        </w:rPr>
      </w:pPr>
    </w:p>
    <w:sectPr w:rsidR="002F13B0" w:rsidRPr="000161F2" w:rsidSect="009A676D">
      <w:headerReference w:type="even" r:id="rId18"/>
      <w:headerReference w:type="default" r:id="rId19"/>
      <w:footerReference w:type="default" r:id="rId2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6A85B" w14:textId="77777777" w:rsidR="00EE39E7" w:rsidRDefault="00EE39E7" w:rsidP="0095591C">
      <w:pPr>
        <w:spacing w:after="60"/>
        <w:ind w:left="210"/>
      </w:pPr>
      <w:r>
        <w:separator/>
      </w:r>
    </w:p>
  </w:endnote>
  <w:endnote w:type="continuationSeparator" w:id="0">
    <w:p w14:paraId="2456265B" w14:textId="77777777" w:rsidR="00EE39E7" w:rsidRDefault="00EE39E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Yu Mincho">
    <w:altName w:val="Yu Gothic UI"/>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9921E" w14:textId="77777777" w:rsidR="002240B8" w:rsidRDefault="002240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7FE88" w14:textId="77777777" w:rsidR="002240B8" w:rsidRDefault="002240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B03D" w14:textId="77777777" w:rsidR="002240B8" w:rsidRDefault="002240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79F02" w14:textId="77777777" w:rsidR="00950DCE" w:rsidRDefault="00950DCE"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B35A7B">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5F491" w14:textId="77777777" w:rsidR="00EE39E7" w:rsidRDefault="00EE39E7" w:rsidP="0095591C">
      <w:pPr>
        <w:spacing w:after="60"/>
        <w:ind w:left="210"/>
      </w:pPr>
      <w:r>
        <w:separator/>
      </w:r>
    </w:p>
  </w:footnote>
  <w:footnote w:type="continuationSeparator" w:id="0">
    <w:p w14:paraId="268F4EDB" w14:textId="77777777" w:rsidR="00EE39E7" w:rsidRDefault="00EE39E7"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21C86" w14:textId="77777777" w:rsidR="002240B8" w:rsidRDefault="002240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8BFF4" w14:textId="77777777" w:rsidR="002240B8" w:rsidRDefault="002240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AEC0" w14:textId="77777777" w:rsidR="002240B8" w:rsidRDefault="002240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1A3BC"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CF2EB" w14:textId="3271D85C" w:rsidR="009A3F7F" w:rsidRDefault="009A3F7F" w:rsidP="002B3B3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5EBE">
      <w:rPr>
        <w:rFonts w:ascii="Arial" w:hAnsi="Arial" w:cs="Arial"/>
        <w:b/>
        <w:noProof/>
        <w:sz w:val="18"/>
        <w:szCs w:val="18"/>
      </w:rPr>
      <w:t>Release 19</w:t>
    </w:r>
    <w:r>
      <w:rPr>
        <w:rFonts w:ascii="Arial" w:hAnsi="Arial" w:cs="Arial"/>
        <w:b/>
        <w:sz w:val="18"/>
        <w:szCs w:val="18"/>
      </w:rPr>
      <w:fldChar w:fldCharType="end"/>
    </w:r>
  </w:p>
  <w:p w14:paraId="4FE02744" w14:textId="77777777" w:rsidR="009A3F7F" w:rsidRDefault="009A3F7F" w:rsidP="002B3B3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54F4C52" w14:textId="341655F3" w:rsidR="009A3F7F" w:rsidRDefault="009A3F7F" w:rsidP="002B3B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5EBE">
      <w:rPr>
        <w:rFonts w:ascii="Arial" w:hAnsi="Arial" w:cs="Arial"/>
        <w:b/>
        <w:noProof/>
        <w:sz w:val="18"/>
        <w:szCs w:val="18"/>
      </w:rPr>
      <w:t>3GPP TR 38.793 V0.2.0 (2025-09)</w:t>
    </w:r>
    <w:r>
      <w:rPr>
        <w:rFonts w:ascii="Arial" w:hAnsi="Arial" w:cs="Arial"/>
        <w:b/>
        <w:sz w:val="18"/>
        <w:szCs w:val="18"/>
      </w:rPr>
      <w:fldChar w:fldCharType="end"/>
    </w:r>
  </w:p>
  <w:p w14:paraId="2E2FBFDB" w14:textId="77777777" w:rsidR="009A3F7F" w:rsidRDefault="009A3F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425"/>
        </w:tabs>
        <w:ind w:left="425" w:firstLine="0"/>
      </w:pPr>
      <w:rPr>
        <w:rFonts w:ascii="Arial" w:hAnsi="Arial" w:cs="Arial" w:hint="default"/>
        <w:b/>
        <w:bCs/>
        <w:sz w:val="24"/>
        <w:szCs w:val="24"/>
        <w:lang w:val="en-GB"/>
      </w:rPr>
    </w:lvl>
    <w:lvl w:ilvl="2">
      <w:start w:val="1"/>
      <w:numFmt w:val="decimal"/>
      <w:lvlText w:val="2.%2.%3"/>
      <w:lvlJc w:val="left"/>
      <w:pPr>
        <w:tabs>
          <w:tab w:val="left" w:pos="284"/>
        </w:tabs>
        <w:ind w:left="284" w:firstLine="0"/>
      </w:pPr>
      <w:rPr>
        <w:rFonts w:ascii="Arial" w:hAnsi="Arial" w:cs="Arial" w:hint="default"/>
        <w:sz w:val="24"/>
        <w:szCs w:val="20"/>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11A3263"/>
    <w:multiLevelType w:val="hybridMultilevel"/>
    <w:tmpl w:val="31584B24"/>
    <w:lvl w:ilvl="0" w:tplc="9918D190">
      <w:start w:val="4"/>
      <w:numFmt w:val="bullet"/>
      <w:lvlText w:val="-"/>
      <w:lvlJc w:val="left"/>
      <w:pPr>
        <w:ind w:left="1077" w:hanging="360"/>
      </w:pPr>
      <w:rPr>
        <w:rFonts w:ascii="Times New Roman" w:eastAsiaTheme="minorHAnsi" w:hAnsi="Times New Roman" w:cs="Times New Roman"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13074871">
    <w:abstractNumId w:val="20"/>
  </w:num>
  <w:num w:numId="2" w16cid:durableId="1951426198">
    <w:abstractNumId w:val="4"/>
  </w:num>
  <w:num w:numId="3" w16cid:durableId="1595092180">
    <w:abstractNumId w:val="2"/>
  </w:num>
  <w:num w:numId="4" w16cid:durableId="1130785382">
    <w:abstractNumId w:val="17"/>
  </w:num>
  <w:num w:numId="5" w16cid:durableId="520357950">
    <w:abstractNumId w:val="7"/>
  </w:num>
  <w:num w:numId="6" w16cid:durableId="91052791">
    <w:abstractNumId w:val="25"/>
  </w:num>
  <w:num w:numId="7" w16cid:durableId="925766511">
    <w:abstractNumId w:val="3"/>
  </w:num>
  <w:num w:numId="8" w16cid:durableId="1628506868">
    <w:abstractNumId w:val="18"/>
  </w:num>
  <w:num w:numId="9" w16cid:durableId="143939147">
    <w:abstractNumId w:val="9"/>
  </w:num>
  <w:num w:numId="10" w16cid:durableId="1351955765">
    <w:abstractNumId w:val="23"/>
  </w:num>
  <w:num w:numId="11" w16cid:durableId="253756140">
    <w:abstractNumId w:val="26"/>
  </w:num>
  <w:num w:numId="12" w16cid:durableId="1985036723">
    <w:abstractNumId w:val="27"/>
  </w:num>
  <w:num w:numId="13" w16cid:durableId="298607545">
    <w:abstractNumId w:val="11"/>
  </w:num>
  <w:num w:numId="14" w16cid:durableId="642076713">
    <w:abstractNumId w:val="14"/>
  </w:num>
  <w:num w:numId="15" w16cid:durableId="1006709639">
    <w:abstractNumId w:val="8"/>
  </w:num>
  <w:num w:numId="16" w16cid:durableId="505941591">
    <w:abstractNumId w:val="21"/>
  </w:num>
  <w:num w:numId="17" w16cid:durableId="947153240">
    <w:abstractNumId w:val="0"/>
  </w:num>
  <w:num w:numId="18" w16cid:durableId="367029690">
    <w:abstractNumId w:val="22"/>
  </w:num>
  <w:num w:numId="19" w16cid:durableId="1337541296">
    <w:abstractNumId w:val="19"/>
  </w:num>
  <w:num w:numId="20" w16cid:durableId="283274925">
    <w:abstractNumId w:val="10"/>
  </w:num>
  <w:num w:numId="21" w16cid:durableId="570312212">
    <w:abstractNumId w:val="1"/>
  </w:num>
  <w:num w:numId="22" w16cid:durableId="917325835">
    <w:abstractNumId w:val="16"/>
  </w:num>
  <w:num w:numId="23" w16cid:durableId="831221317">
    <w:abstractNumId w:val="5"/>
  </w:num>
  <w:num w:numId="24" w16cid:durableId="1987662597">
    <w:abstractNumId w:val="12"/>
  </w:num>
  <w:num w:numId="25" w16cid:durableId="571938479">
    <w:abstractNumId w:val="15"/>
  </w:num>
  <w:num w:numId="26" w16cid:durableId="1028260911">
    <w:abstractNumId w:val="24"/>
  </w:num>
  <w:num w:numId="27" w16cid:durableId="916983556">
    <w:abstractNumId w:val="6"/>
  </w:num>
  <w:num w:numId="28" w16cid:durableId="169576393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4DC"/>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4EDA"/>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2C5C"/>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4D42"/>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4EF"/>
    <w:rsid w:val="001059FA"/>
    <w:rsid w:val="001062B7"/>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5A7"/>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1C87"/>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0B8"/>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0AF5"/>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B1B"/>
    <w:rsid w:val="002B0E2F"/>
    <w:rsid w:val="002B1192"/>
    <w:rsid w:val="002B1252"/>
    <w:rsid w:val="002B12D7"/>
    <w:rsid w:val="002B14C7"/>
    <w:rsid w:val="002B1604"/>
    <w:rsid w:val="002B2A07"/>
    <w:rsid w:val="002B33EB"/>
    <w:rsid w:val="002B38BE"/>
    <w:rsid w:val="002B3B39"/>
    <w:rsid w:val="002B42A3"/>
    <w:rsid w:val="002B4397"/>
    <w:rsid w:val="002B45BA"/>
    <w:rsid w:val="002B4B66"/>
    <w:rsid w:val="002B4F0C"/>
    <w:rsid w:val="002B5101"/>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821"/>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1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9F0"/>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38A"/>
    <w:rsid w:val="00536BC4"/>
    <w:rsid w:val="00536E9E"/>
    <w:rsid w:val="005372F5"/>
    <w:rsid w:val="005402C3"/>
    <w:rsid w:val="00541194"/>
    <w:rsid w:val="00541FF4"/>
    <w:rsid w:val="005423C2"/>
    <w:rsid w:val="00542B3C"/>
    <w:rsid w:val="005430EA"/>
    <w:rsid w:val="00543604"/>
    <w:rsid w:val="005437E1"/>
    <w:rsid w:val="00543825"/>
    <w:rsid w:val="00543F5D"/>
    <w:rsid w:val="005443C9"/>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258"/>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1722"/>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0AB"/>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73D"/>
    <w:rsid w:val="00643CA1"/>
    <w:rsid w:val="006443FB"/>
    <w:rsid w:val="00644675"/>
    <w:rsid w:val="00644D82"/>
    <w:rsid w:val="0064515C"/>
    <w:rsid w:val="00645BBE"/>
    <w:rsid w:val="00645D98"/>
    <w:rsid w:val="006462E0"/>
    <w:rsid w:val="0064678A"/>
    <w:rsid w:val="00646829"/>
    <w:rsid w:val="00647CA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1C1C"/>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A8C"/>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E3F"/>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01F"/>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7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5EBE"/>
    <w:rsid w:val="009E61C3"/>
    <w:rsid w:val="009E6884"/>
    <w:rsid w:val="009E6D0E"/>
    <w:rsid w:val="009E7638"/>
    <w:rsid w:val="009F03E9"/>
    <w:rsid w:val="009F047C"/>
    <w:rsid w:val="009F0ADE"/>
    <w:rsid w:val="009F1A0F"/>
    <w:rsid w:val="009F1C79"/>
    <w:rsid w:val="009F1E38"/>
    <w:rsid w:val="009F2A26"/>
    <w:rsid w:val="009F2B35"/>
    <w:rsid w:val="009F2DBF"/>
    <w:rsid w:val="009F3061"/>
    <w:rsid w:val="009F320F"/>
    <w:rsid w:val="009F35E5"/>
    <w:rsid w:val="009F3A1F"/>
    <w:rsid w:val="009F3E3E"/>
    <w:rsid w:val="009F467A"/>
    <w:rsid w:val="009F48E7"/>
    <w:rsid w:val="009F4EC9"/>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35"/>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0E43"/>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53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55"/>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2FA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C32"/>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7AE"/>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0796"/>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585"/>
    <w:rsid w:val="00C968FF"/>
    <w:rsid w:val="00C96A45"/>
    <w:rsid w:val="00C96B52"/>
    <w:rsid w:val="00C971FB"/>
    <w:rsid w:val="00C9759B"/>
    <w:rsid w:val="00C9772C"/>
    <w:rsid w:val="00C97855"/>
    <w:rsid w:val="00C979B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232"/>
    <w:rsid w:val="00D1434A"/>
    <w:rsid w:val="00D14E04"/>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6D7"/>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4AE6"/>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3F34"/>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31"/>
    <w:rsid w:val="00DE794C"/>
    <w:rsid w:val="00DE7A50"/>
    <w:rsid w:val="00DE7B91"/>
    <w:rsid w:val="00DF0608"/>
    <w:rsid w:val="00DF1C22"/>
    <w:rsid w:val="00DF2005"/>
    <w:rsid w:val="00DF27D0"/>
    <w:rsid w:val="00DF27E9"/>
    <w:rsid w:val="00DF2B6C"/>
    <w:rsid w:val="00DF3757"/>
    <w:rsid w:val="00DF3F4A"/>
    <w:rsid w:val="00DF492B"/>
    <w:rsid w:val="00DF4DAE"/>
    <w:rsid w:val="00DF61B7"/>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085D"/>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5CB"/>
    <w:rsid w:val="00E83B1E"/>
    <w:rsid w:val="00E83B83"/>
    <w:rsid w:val="00E83B95"/>
    <w:rsid w:val="00E83F5C"/>
    <w:rsid w:val="00E84347"/>
    <w:rsid w:val="00E84EAE"/>
    <w:rsid w:val="00E84FFE"/>
    <w:rsid w:val="00E851E6"/>
    <w:rsid w:val="00E85928"/>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28"/>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9E7"/>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9B1"/>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6CAE"/>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6"/>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B26"/>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28F"/>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24AF4C5A"/>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73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6437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4373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64373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4373D"/>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64373D"/>
    <w:pPr>
      <w:ind w:left="1701" w:hanging="1701"/>
      <w:outlineLvl w:val="4"/>
    </w:pPr>
    <w:rPr>
      <w:sz w:val="22"/>
    </w:rPr>
  </w:style>
  <w:style w:type="paragraph" w:styleId="Heading6">
    <w:name w:val="heading 6"/>
    <w:aliases w:val="T1,Header 6"/>
    <w:basedOn w:val="H6"/>
    <w:next w:val="Normal"/>
    <w:link w:val="Heading6Char"/>
    <w:qFormat/>
    <w:rsid w:val="0064373D"/>
    <w:pPr>
      <w:outlineLvl w:val="5"/>
    </w:pPr>
  </w:style>
  <w:style w:type="paragraph" w:styleId="Heading7">
    <w:name w:val="heading 7"/>
    <w:basedOn w:val="H6"/>
    <w:next w:val="Normal"/>
    <w:link w:val="Heading7Char"/>
    <w:qFormat/>
    <w:rsid w:val="0064373D"/>
    <w:pPr>
      <w:outlineLvl w:val="6"/>
    </w:pPr>
  </w:style>
  <w:style w:type="paragraph" w:styleId="Heading8">
    <w:name w:val="heading 8"/>
    <w:aliases w:val="Table Heading"/>
    <w:basedOn w:val="Heading1"/>
    <w:next w:val="Normal"/>
    <w:link w:val="Heading8Char"/>
    <w:qFormat/>
    <w:rsid w:val="0064373D"/>
    <w:pPr>
      <w:ind w:left="0" w:firstLine="0"/>
      <w:outlineLvl w:val="7"/>
    </w:pPr>
  </w:style>
  <w:style w:type="paragraph" w:styleId="Heading9">
    <w:name w:val="heading 9"/>
    <w:aliases w:val="Figure Heading,FH"/>
    <w:basedOn w:val="Heading8"/>
    <w:next w:val="Normal"/>
    <w:link w:val="Heading9Char"/>
    <w:qFormat/>
    <w:rsid w:val="006437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rsid w:val="0064373D"/>
    <w:pPr>
      <w:ind w:left="1418" w:hanging="1418"/>
    </w:pPr>
  </w:style>
  <w:style w:type="paragraph" w:styleId="TOC8">
    <w:name w:val="toc 8"/>
    <w:basedOn w:val="TOC1"/>
    <w:uiPriority w:val="39"/>
    <w:rsid w:val="0064373D"/>
    <w:pPr>
      <w:spacing w:before="180"/>
      <w:ind w:left="2693" w:hanging="2693"/>
    </w:pPr>
    <w:rPr>
      <w:b/>
    </w:rPr>
  </w:style>
  <w:style w:type="paragraph" w:styleId="TOC1">
    <w:name w:val="toc 1"/>
    <w:uiPriority w:val="39"/>
    <w:rsid w:val="00643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437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eastAsia="Times New Roman" w:hAnsi="Arial"/>
      <w:b/>
      <w:noProof/>
      <w:sz w:val="18"/>
      <w:lang w:val="en-GB" w:eastAsia="en-GB"/>
    </w:rPr>
  </w:style>
  <w:style w:type="paragraph" w:styleId="TOC5">
    <w:name w:val="toc 5"/>
    <w:basedOn w:val="TOC4"/>
    <w:rsid w:val="0064373D"/>
    <w:pPr>
      <w:ind w:left="1701" w:hanging="1701"/>
    </w:pPr>
  </w:style>
  <w:style w:type="paragraph" w:styleId="TOC4">
    <w:name w:val="toc 4"/>
    <w:basedOn w:val="TOC3"/>
    <w:uiPriority w:val="39"/>
    <w:rsid w:val="0064373D"/>
    <w:pPr>
      <w:ind w:left="1418" w:hanging="1418"/>
    </w:pPr>
  </w:style>
  <w:style w:type="paragraph" w:styleId="TOC3">
    <w:name w:val="toc 3"/>
    <w:basedOn w:val="TOC2"/>
    <w:uiPriority w:val="39"/>
    <w:rsid w:val="0064373D"/>
    <w:pPr>
      <w:ind w:left="1134" w:hanging="1134"/>
    </w:pPr>
  </w:style>
  <w:style w:type="paragraph" w:styleId="TOC2">
    <w:name w:val="toc 2"/>
    <w:basedOn w:val="TOC1"/>
    <w:uiPriority w:val="39"/>
    <w:rsid w:val="0064373D"/>
    <w:pPr>
      <w:keepNext w:val="0"/>
      <w:spacing w:before="0"/>
      <w:ind w:left="851" w:hanging="851"/>
    </w:pPr>
    <w:rPr>
      <w:sz w:val="20"/>
    </w:rPr>
  </w:style>
  <w:style w:type="paragraph" w:styleId="Index1">
    <w:name w:val="index 1"/>
    <w:basedOn w:val="Normal"/>
    <w:rsid w:val="0064373D"/>
    <w:pPr>
      <w:keepLines/>
      <w:spacing w:after="0"/>
    </w:pPr>
  </w:style>
  <w:style w:type="paragraph" w:styleId="Index2">
    <w:name w:val="index 2"/>
    <w:basedOn w:val="Index1"/>
    <w:rsid w:val="0064373D"/>
    <w:pPr>
      <w:ind w:left="284"/>
    </w:pPr>
  </w:style>
  <w:style w:type="paragraph" w:styleId="Footer">
    <w:name w:val="footer"/>
    <w:aliases w:val="footer odd,footer,fo,pie de página"/>
    <w:basedOn w:val="Header"/>
    <w:link w:val="FooterChar"/>
    <w:rsid w:val="0064373D"/>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
    <w:basedOn w:val="DefaultParagraphFont"/>
    <w:rsid w:val="0064373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4373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en-GB"/>
    </w:rPr>
  </w:style>
  <w:style w:type="paragraph" w:customStyle="1" w:styleId="NO">
    <w:name w:val="NO"/>
    <w:basedOn w:val="Normal"/>
    <w:link w:val="NOChar"/>
    <w:rsid w:val="006437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64373D"/>
    <w:pPr>
      <w:jc w:val="right"/>
    </w:pPr>
  </w:style>
  <w:style w:type="paragraph" w:customStyle="1" w:styleId="TAL">
    <w:name w:val="TAL"/>
    <w:basedOn w:val="Normal"/>
    <w:link w:val="TALCar"/>
    <w:rsid w:val="006437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rsid w:val="0064373D"/>
    <w:pPr>
      <w:ind w:left="851"/>
    </w:pPr>
  </w:style>
  <w:style w:type="paragraph" w:styleId="ListNumber">
    <w:name w:val="List Number"/>
    <w:basedOn w:val="List"/>
    <w:rsid w:val="0064373D"/>
  </w:style>
  <w:style w:type="paragraph" w:styleId="List">
    <w:name w:val="List"/>
    <w:basedOn w:val="Normal"/>
    <w:link w:val="ListChar"/>
    <w:rsid w:val="0064373D"/>
    <w:pPr>
      <w:ind w:left="568" w:hanging="284"/>
    </w:pPr>
  </w:style>
  <w:style w:type="paragraph" w:customStyle="1" w:styleId="TAH">
    <w:name w:val="TAH"/>
    <w:basedOn w:val="TAC"/>
    <w:link w:val="TAHCar"/>
    <w:rsid w:val="0064373D"/>
    <w:rPr>
      <w:b/>
    </w:rPr>
  </w:style>
  <w:style w:type="paragraph" w:customStyle="1" w:styleId="TAC">
    <w:name w:val="TAC"/>
    <w:basedOn w:val="TAL"/>
    <w:link w:val="TACChar"/>
    <w:rsid w:val="006437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64373D"/>
    <w:pPr>
      <w:ind w:left="1985" w:hanging="1985"/>
    </w:pPr>
  </w:style>
  <w:style w:type="paragraph" w:styleId="TOC7">
    <w:name w:val="toc 7"/>
    <w:basedOn w:val="TOC6"/>
    <w:next w:val="Normal"/>
    <w:rsid w:val="0064373D"/>
    <w:pPr>
      <w:ind w:left="2268" w:hanging="2268"/>
    </w:pPr>
  </w:style>
  <w:style w:type="paragraph" w:styleId="ListBullet2">
    <w:name w:val="List Bullet 2"/>
    <w:basedOn w:val="ListBullet"/>
    <w:link w:val="ListBullet2Char"/>
    <w:rsid w:val="0064373D"/>
    <w:pPr>
      <w:ind w:left="851"/>
    </w:pPr>
  </w:style>
  <w:style w:type="paragraph" w:styleId="ListBullet">
    <w:name w:val="List Bullet"/>
    <w:basedOn w:val="List"/>
    <w:link w:val="ListBulletChar"/>
    <w:rsid w:val="0064373D"/>
  </w:style>
  <w:style w:type="paragraph" w:customStyle="1" w:styleId="TH">
    <w:name w:val="TH"/>
    <w:basedOn w:val="Normal"/>
    <w:link w:val="THChar"/>
    <w:rsid w:val="006437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rsid w:val="006437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6437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rsid w:val="0064373D"/>
    <w:pPr>
      <w:ind w:left="1135"/>
    </w:pPr>
  </w:style>
  <w:style w:type="paragraph" w:styleId="List2">
    <w:name w:val="List 2"/>
    <w:basedOn w:val="List"/>
    <w:link w:val="List2Char"/>
    <w:rsid w:val="0064373D"/>
    <w:pPr>
      <w:ind w:left="851"/>
    </w:pPr>
  </w:style>
  <w:style w:type="paragraph" w:styleId="List3">
    <w:name w:val="List 3"/>
    <w:basedOn w:val="List2"/>
    <w:rsid w:val="0064373D"/>
    <w:pPr>
      <w:ind w:left="1135"/>
    </w:pPr>
  </w:style>
  <w:style w:type="paragraph" w:styleId="List4">
    <w:name w:val="List 4"/>
    <w:basedOn w:val="List3"/>
    <w:rsid w:val="0064373D"/>
    <w:pPr>
      <w:ind w:left="1418"/>
    </w:pPr>
  </w:style>
  <w:style w:type="paragraph" w:styleId="List5">
    <w:name w:val="List 5"/>
    <w:basedOn w:val="List4"/>
    <w:rsid w:val="0064373D"/>
    <w:pPr>
      <w:ind w:left="1702"/>
    </w:pPr>
  </w:style>
  <w:style w:type="paragraph" w:styleId="ListBullet4">
    <w:name w:val="List Bullet 4"/>
    <w:basedOn w:val="ListBullet3"/>
    <w:rsid w:val="0064373D"/>
    <w:pPr>
      <w:ind w:left="1418"/>
    </w:pPr>
  </w:style>
  <w:style w:type="paragraph" w:styleId="ListBullet5">
    <w:name w:val="List Bullet 5"/>
    <w:basedOn w:val="ListBullet4"/>
    <w:rsid w:val="0064373D"/>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Bullet 1"/>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64373D"/>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64373D"/>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64373D"/>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6437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6437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64373D"/>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64373D"/>
  </w:style>
  <w:style w:type="paragraph" w:customStyle="1" w:styleId="ZA">
    <w:name w:val="ZA"/>
    <w:rsid w:val="006437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437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437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437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4373D"/>
    <w:pPr>
      <w:framePr w:wrap="notBeside" w:y="16161"/>
    </w:pPr>
  </w:style>
  <w:style w:type="paragraph" w:customStyle="1" w:styleId="FP">
    <w:name w:val="FP"/>
    <w:basedOn w:val="Normal"/>
    <w:rsid w:val="0064373D"/>
    <w:pPr>
      <w:spacing w:after="0"/>
    </w:pPr>
  </w:style>
  <w:style w:type="paragraph" w:customStyle="1" w:styleId="TT">
    <w:name w:val="TT"/>
    <w:basedOn w:val="Heading1"/>
    <w:next w:val="Normal"/>
    <w:rsid w:val="0064373D"/>
    <w:pPr>
      <w:outlineLvl w:val="9"/>
    </w:pPr>
  </w:style>
  <w:style w:type="paragraph" w:customStyle="1" w:styleId="EX">
    <w:name w:val="EX"/>
    <w:basedOn w:val="Normal"/>
    <w:link w:val="EXChar"/>
    <w:rsid w:val="0064373D"/>
    <w:pPr>
      <w:keepLines/>
      <w:ind w:left="1702" w:hanging="1418"/>
    </w:pPr>
  </w:style>
  <w:style w:type="paragraph" w:customStyle="1" w:styleId="EW">
    <w:name w:val="EW"/>
    <w:basedOn w:val="EX"/>
    <w:rsid w:val="0064373D"/>
    <w:pPr>
      <w:spacing w:after="0"/>
    </w:pPr>
  </w:style>
  <w:style w:type="paragraph" w:customStyle="1" w:styleId="ZH">
    <w:name w:val="ZH"/>
    <w:rsid w:val="006437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6437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4373D"/>
    <w:pPr>
      <w:spacing w:after="0"/>
    </w:pPr>
  </w:style>
  <w:style w:type="paragraph" w:customStyle="1" w:styleId="NF">
    <w:name w:val="NF"/>
    <w:basedOn w:val="NO"/>
    <w:rsid w:val="0064373D"/>
    <w:pPr>
      <w:keepNext/>
      <w:spacing w:after="0"/>
    </w:pPr>
    <w:rPr>
      <w:rFonts w:ascii="Arial" w:hAnsi="Arial"/>
      <w:sz w:val="18"/>
    </w:rPr>
  </w:style>
  <w:style w:type="paragraph" w:customStyle="1" w:styleId="PL">
    <w:name w:val="PL"/>
    <w:rsid w:val="00643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6437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6437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64373D"/>
  </w:style>
  <w:style w:type="paragraph" w:customStyle="1" w:styleId="B5">
    <w:name w:val="B5"/>
    <w:basedOn w:val="List5"/>
    <w:rsid w:val="0064373D"/>
  </w:style>
  <w:style w:type="paragraph" w:customStyle="1" w:styleId="ZTD">
    <w:name w:val="ZTD"/>
    <w:basedOn w:val="ZB"/>
    <w:rsid w:val="0064373D"/>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rsid w:val="00F705E1"/>
    <w:rPr>
      <w:rFonts w:ascii="Arial" w:eastAsia="Times New Roman" w:hAnsi="Arial"/>
      <w:sz w:val="36"/>
      <w:lang w:val="en-GB" w:eastAsia="en-GB"/>
    </w:rPr>
  </w:style>
  <w:style w:type="character" w:customStyle="1" w:styleId="Heading9Char">
    <w:name w:val="Heading 9 Char"/>
    <w:aliases w:val="Figure Heading Char,FH Char"/>
    <w:link w:val="Heading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75F63-C1C1-43BA-97AF-B72719838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2953</Words>
  <Characters>16116</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19031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Carolyn Taylor</cp:lastModifiedBy>
  <cp:revision>5</cp:revision>
  <cp:lastPrinted>2007-04-24T00:59:00Z</cp:lastPrinted>
  <dcterms:created xsi:type="dcterms:W3CDTF">2025-08-30T01:49:00Z</dcterms:created>
  <dcterms:modified xsi:type="dcterms:W3CDTF">2025-09-05T13:09:00Z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